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02479A" w:rsidRDefault="0002479A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02479A" w:rsidRDefault="0002479A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2479A">
        <w:rPr>
          <w:rFonts w:ascii="Times New Roman" w:hAnsi="Times New Roman" w:cs="Times New Roman"/>
          <w:b/>
          <w:caps/>
          <w:sz w:val="24"/>
          <w:szCs w:val="24"/>
        </w:rPr>
        <w:t>ПРОГРАММа ПРОФЕССИОНАЛЬНОГО МОДУЛЯ</w:t>
      </w: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79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Pr="0002479A" w:rsidRDefault="0002479A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AB3FB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479A">
        <w:rPr>
          <w:rFonts w:ascii="Times New Roman" w:hAnsi="Times New Roman" w:cs="Times New Roman"/>
          <w:bCs/>
          <w:sz w:val="24"/>
          <w:szCs w:val="24"/>
        </w:rPr>
        <w:t>201</w:t>
      </w:r>
      <w:r w:rsidR="00BD098D">
        <w:rPr>
          <w:rFonts w:ascii="Times New Roman" w:hAnsi="Times New Roman" w:cs="Times New Roman"/>
          <w:bCs/>
          <w:sz w:val="24"/>
          <w:szCs w:val="24"/>
        </w:rPr>
        <w:t>7</w:t>
      </w:r>
      <w:r w:rsidRPr="0002479A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AB3FB2" w:rsidRPr="0002479A" w:rsidRDefault="00AB3FB2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модуляразработана на основе Федерального государственного образовательного стандарта по специальности </w:t>
      </w:r>
      <w:r w:rsidR="00AB3FB2" w:rsidRPr="0002479A">
        <w:rPr>
          <w:rFonts w:ascii="Times New Roman" w:hAnsi="Times New Roman" w:cs="Times New Roman"/>
          <w:sz w:val="24"/>
          <w:szCs w:val="24"/>
        </w:rPr>
        <w:t>3</w:t>
      </w:r>
      <w:r w:rsidRPr="0002479A">
        <w:rPr>
          <w:rFonts w:ascii="Times New Roman" w:hAnsi="Times New Roman" w:cs="Times New Roman"/>
          <w:b/>
          <w:sz w:val="24"/>
          <w:szCs w:val="24"/>
        </w:rPr>
        <w:t>8</w:t>
      </w:r>
      <w:r w:rsidR="00AB3FB2" w:rsidRPr="0002479A">
        <w:rPr>
          <w:rFonts w:ascii="Times New Roman" w:hAnsi="Times New Roman" w:cs="Times New Roman"/>
          <w:b/>
          <w:sz w:val="24"/>
          <w:szCs w:val="24"/>
        </w:rPr>
        <w:t>.02.</w:t>
      </w:r>
      <w:r w:rsidRPr="0002479A">
        <w:rPr>
          <w:rFonts w:ascii="Times New Roman" w:hAnsi="Times New Roman" w:cs="Times New Roman"/>
          <w:b/>
          <w:sz w:val="24"/>
          <w:szCs w:val="24"/>
        </w:rPr>
        <w:t>01 Экономика и бухгалтерский учет (по отраслям)</w:t>
      </w:r>
      <w:r w:rsidRPr="0002479A">
        <w:rPr>
          <w:rFonts w:ascii="Times New Roman" w:hAnsi="Times New Roman" w:cs="Times New Roman"/>
          <w:sz w:val="24"/>
          <w:szCs w:val="24"/>
        </w:rPr>
        <w:t xml:space="preserve">  базовая подготовка.</w:t>
      </w: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ab/>
      </w:r>
      <w:r w:rsidRPr="0002479A">
        <w:rPr>
          <w:rFonts w:ascii="Times New Roman" w:hAnsi="Times New Roman" w:cs="Times New Roman"/>
          <w:sz w:val="24"/>
          <w:szCs w:val="24"/>
        </w:rPr>
        <w:tab/>
      </w:r>
      <w:r w:rsidRPr="0002479A">
        <w:rPr>
          <w:rFonts w:ascii="Times New Roman" w:hAnsi="Times New Roman" w:cs="Times New Roman"/>
          <w:sz w:val="24"/>
          <w:szCs w:val="24"/>
        </w:rPr>
        <w:tab/>
      </w:r>
    </w:p>
    <w:p w:rsidR="00AB3FB2" w:rsidRPr="0002479A" w:rsidRDefault="00AB3FB2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AB3FB2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02479A">
        <w:rPr>
          <w:rFonts w:ascii="Times New Roman" w:hAnsi="Times New Roman" w:cs="Times New Roman"/>
          <w:sz w:val="24"/>
          <w:szCs w:val="24"/>
        </w:rPr>
        <w:t xml:space="preserve">: </w:t>
      </w:r>
      <w:r w:rsidR="00AB3FB2" w:rsidRPr="0002479A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AB3FB2" w:rsidRPr="0002479A" w:rsidRDefault="00AB3FB2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 xml:space="preserve">Разработчик: Гибатова Ольга Васильевна, преподаватель ГБПОУ ИО «БрПК» </w:t>
      </w: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AB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AB3FB2" w:rsidRPr="0002479A" w:rsidRDefault="00AB3FB2" w:rsidP="00AB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Pr="0002479A" w:rsidRDefault="00ED2488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2479A">
        <w:rPr>
          <w:rFonts w:ascii="Times New Roman" w:hAnsi="Times New Roman" w:cs="Times New Roman"/>
          <w:b/>
          <w:sz w:val="20"/>
          <w:szCs w:val="20"/>
        </w:rPr>
        <w:lastRenderedPageBreak/>
        <w:t>СОДЕРЖАНИЕ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807" w:type="dxa"/>
        <w:tblInd w:w="-441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E4DAE" w:rsidRPr="0002479A" w:rsidTr="008E4DAE">
        <w:trPr>
          <w:trHeight w:val="931"/>
        </w:trPr>
        <w:tc>
          <w:tcPr>
            <w:tcW w:w="9007" w:type="dxa"/>
          </w:tcPr>
          <w:p w:rsidR="008E4DAE" w:rsidRPr="0002479A" w:rsidRDefault="008E4DAE" w:rsidP="00AB3FB2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8E4DAE" w:rsidRPr="0002479A" w:rsidRDefault="008E4DAE" w:rsidP="00AB3FB2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8E4DAE" w:rsidRPr="0002479A" w:rsidRDefault="008E4DAE" w:rsidP="00AB3FB2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02479A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E4DAE" w:rsidRPr="0002479A" w:rsidTr="008E4DAE">
        <w:trPr>
          <w:trHeight w:val="720"/>
        </w:trPr>
        <w:tc>
          <w:tcPr>
            <w:tcW w:w="9007" w:type="dxa"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E4DAE" w:rsidRPr="0002479A" w:rsidTr="008E4DAE">
        <w:trPr>
          <w:trHeight w:val="594"/>
        </w:trPr>
        <w:tc>
          <w:tcPr>
            <w:tcW w:w="9007" w:type="dxa"/>
          </w:tcPr>
          <w:p w:rsidR="008E4DAE" w:rsidRPr="0002479A" w:rsidRDefault="008E4DAE" w:rsidP="00AB3FB2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02479A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E4DAE" w:rsidRPr="0002479A" w:rsidTr="008E4DAE">
        <w:trPr>
          <w:trHeight w:val="692"/>
        </w:trPr>
        <w:tc>
          <w:tcPr>
            <w:tcW w:w="9007" w:type="dxa"/>
          </w:tcPr>
          <w:p w:rsidR="008E4DAE" w:rsidRPr="0002479A" w:rsidRDefault="008E4DAE" w:rsidP="00AB3FB2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02479A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4DAE" w:rsidRPr="0002479A" w:rsidTr="008E4DAE">
        <w:trPr>
          <w:trHeight w:val="692"/>
        </w:trPr>
        <w:tc>
          <w:tcPr>
            <w:tcW w:w="9007" w:type="dxa"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E4DAE" w:rsidRPr="0002479A" w:rsidRDefault="008E4DAE" w:rsidP="00AB3FB2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8E4DAE" w:rsidRPr="0002479A">
          <w:pgSz w:w="11906" w:h="16838"/>
          <w:pgMar w:top="1134" w:right="850" w:bottom="1134" w:left="1701" w:header="708" w:footer="708" w:gutter="0"/>
          <w:cols w:space="720"/>
        </w:sect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02479A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2479A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479A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 xml:space="preserve">Программа профессионального модуля является частью примерной основной профессиональной образовательной программы базовой, подготовки в соответствии с ФГОС по специальности </w:t>
      </w:r>
      <w:r w:rsidR="00AB3FB2" w:rsidRPr="0002479A">
        <w:rPr>
          <w:rFonts w:ascii="Times New Roman" w:hAnsi="Times New Roman" w:cs="Times New Roman"/>
          <w:sz w:val="20"/>
          <w:szCs w:val="20"/>
        </w:rPr>
        <w:t>3</w:t>
      </w:r>
      <w:r w:rsidR="002C2664" w:rsidRPr="0002479A">
        <w:rPr>
          <w:rFonts w:ascii="Times New Roman" w:hAnsi="Times New Roman" w:cs="Times New Roman"/>
          <w:b/>
          <w:sz w:val="20"/>
          <w:szCs w:val="20"/>
        </w:rPr>
        <w:t>8</w:t>
      </w:r>
      <w:r w:rsidR="00AB3FB2" w:rsidRPr="0002479A">
        <w:rPr>
          <w:rFonts w:ascii="Times New Roman" w:hAnsi="Times New Roman" w:cs="Times New Roman"/>
          <w:b/>
          <w:sz w:val="20"/>
          <w:szCs w:val="20"/>
        </w:rPr>
        <w:t>.02.01</w:t>
      </w:r>
      <w:r w:rsidR="002C2664" w:rsidRPr="0002479A">
        <w:rPr>
          <w:rFonts w:ascii="Times New Roman" w:hAnsi="Times New Roman" w:cs="Times New Roman"/>
          <w:b/>
          <w:sz w:val="20"/>
          <w:szCs w:val="20"/>
        </w:rPr>
        <w:t xml:space="preserve"> Экономика и</w:t>
      </w:r>
      <w:r w:rsidRPr="0002479A">
        <w:rPr>
          <w:rFonts w:ascii="Times New Roman" w:hAnsi="Times New Roman" w:cs="Times New Roman"/>
          <w:b/>
          <w:sz w:val="20"/>
          <w:szCs w:val="20"/>
        </w:rPr>
        <w:t xml:space="preserve"> бухгалтерский учет </w:t>
      </w:r>
      <w:r w:rsidR="002C2664" w:rsidRPr="0002479A">
        <w:rPr>
          <w:rFonts w:ascii="Times New Roman" w:hAnsi="Times New Roman" w:cs="Times New Roman"/>
          <w:b/>
          <w:sz w:val="20"/>
          <w:szCs w:val="20"/>
        </w:rPr>
        <w:t xml:space="preserve">(по </w:t>
      </w:r>
      <w:r w:rsidRPr="0002479A">
        <w:rPr>
          <w:rFonts w:ascii="Times New Roman" w:hAnsi="Times New Roman" w:cs="Times New Roman"/>
          <w:b/>
          <w:sz w:val="20"/>
          <w:szCs w:val="20"/>
        </w:rPr>
        <w:t>отраслям)</w:t>
      </w:r>
      <w:r w:rsidRPr="0002479A">
        <w:rPr>
          <w:rFonts w:ascii="Times New Roman" w:hAnsi="Times New Roman" w:cs="Times New Roman"/>
          <w:sz w:val="20"/>
          <w:szCs w:val="20"/>
        </w:rPr>
        <w:t xml:space="preserve"> (базовой подготовки), входящей в укрупненную группу специальностей </w:t>
      </w:r>
      <w:r w:rsidR="00AB3FB2" w:rsidRPr="0002479A">
        <w:rPr>
          <w:rFonts w:ascii="Times New Roman" w:hAnsi="Times New Roman" w:cs="Times New Roman"/>
          <w:sz w:val="20"/>
          <w:szCs w:val="20"/>
        </w:rPr>
        <w:t>3</w:t>
      </w:r>
      <w:r w:rsidRPr="0002479A">
        <w:rPr>
          <w:rFonts w:ascii="Times New Roman" w:hAnsi="Times New Roman" w:cs="Times New Roman"/>
          <w:sz w:val="20"/>
          <w:szCs w:val="20"/>
        </w:rPr>
        <w:t>8</w:t>
      </w:r>
      <w:r w:rsidR="00AB3FB2" w:rsidRPr="0002479A">
        <w:rPr>
          <w:rFonts w:ascii="Times New Roman" w:hAnsi="Times New Roman" w:cs="Times New Roman"/>
          <w:sz w:val="20"/>
          <w:szCs w:val="20"/>
        </w:rPr>
        <w:t>.</w:t>
      </w:r>
      <w:r w:rsidRPr="0002479A">
        <w:rPr>
          <w:rFonts w:ascii="Times New Roman" w:hAnsi="Times New Roman" w:cs="Times New Roman"/>
          <w:sz w:val="20"/>
          <w:szCs w:val="20"/>
        </w:rPr>
        <w:t>00</w:t>
      </w:r>
      <w:r w:rsidR="00AB3FB2" w:rsidRPr="0002479A">
        <w:rPr>
          <w:rFonts w:ascii="Times New Roman" w:hAnsi="Times New Roman" w:cs="Times New Roman"/>
          <w:sz w:val="20"/>
          <w:szCs w:val="20"/>
        </w:rPr>
        <w:t>.</w:t>
      </w:r>
      <w:r w:rsidRPr="0002479A">
        <w:rPr>
          <w:rFonts w:ascii="Times New Roman" w:hAnsi="Times New Roman" w:cs="Times New Roman"/>
          <w:sz w:val="20"/>
          <w:szCs w:val="20"/>
        </w:rPr>
        <w:t xml:space="preserve">00 Экономика и управление, по направлению подготовки </w:t>
      </w:r>
      <w:r w:rsidR="00ED2488">
        <w:rPr>
          <w:rFonts w:ascii="Times New Roman" w:hAnsi="Times New Roman" w:cs="Times New Roman"/>
          <w:sz w:val="20"/>
          <w:szCs w:val="20"/>
        </w:rPr>
        <w:t>3</w:t>
      </w:r>
      <w:r w:rsidRPr="0002479A">
        <w:rPr>
          <w:rFonts w:ascii="Times New Roman" w:hAnsi="Times New Roman" w:cs="Times New Roman"/>
          <w:sz w:val="20"/>
          <w:szCs w:val="20"/>
        </w:rPr>
        <w:t>80100 Экономика в части освоения основного вида профессиональной деятельности (ВПД):</w:t>
      </w:r>
      <w:r w:rsidRPr="0002479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Ведение бухгалтерского учета источников формирования имущества, выполнение работ по инвентаризации имущества и финансовых обязательств организации </w:t>
      </w:r>
      <w:r w:rsidRPr="0002479A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8E4DAE" w:rsidRPr="0002479A" w:rsidRDefault="008E4DAE" w:rsidP="00AB3FB2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>Формировать бухгалтерские проводки по учету источников имущества организации на основе рабочего плана счетов бухгалтерского учета</w:t>
      </w:r>
      <w:r w:rsidRPr="0002479A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E4DAE" w:rsidRPr="0002479A" w:rsidRDefault="008E4DAE" w:rsidP="00AB3FB2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>Выполнять поручения руководства в составе комиссии по инвентаризации имущества в местах его хранения.</w:t>
      </w:r>
    </w:p>
    <w:p w:rsidR="008E4DAE" w:rsidRPr="0002479A" w:rsidRDefault="008E4DAE" w:rsidP="00AB3FB2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>Проводить подготовку к инвентаризации и проверку действительного соответствия фактических данных инвентаризации данным учета</w:t>
      </w:r>
      <w:r w:rsidRPr="0002479A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E4DAE" w:rsidRPr="0002479A" w:rsidRDefault="008E4DAE" w:rsidP="00AB3F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:rsidR="008E4DAE" w:rsidRPr="0002479A" w:rsidRDefault="008E4DAE" w:rsidP="00AB3F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Проводить процедуры инвентаризации финансовых обязательств организации.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 xml:space="preserve">Примерная программа профессионального модуля может быть использованав дополнительном профессиональном образовании и профессиональной подготовке по должностям служащих 20336 Бухгалтер, 23369 Кассир при наличии среднего (полного) общего </w:t>
      </w:r>
      <w:proofErr w:type="gramStart"/>
      <w:r w:rsidRPr="0002479A">
        <w:rPr>
          <w:rFonts w:ascii="Times New Roman" w:hAnsi="Times New Roman" w:cs="Times New Roman"/>
          <w:color w:val="000000"/>
          <w:sz w:val="20"/>
          <w:szCs w:val="20"/>
        </w:rPr>
        <w:t>образования.Опыт</w:t>
      </w:r>
      <w:proofErr w:type="gramEnd"/>
      <w:r w:rsidRPr="0002479A">
        <w:rPr>
          <w:rFonts w:ascii="Times New Roman" w:hAnsi="Times New Roman" w:cs="Times New Roman"/>
          <w:color w:val="000000"/>
          <w:sz w:val="20"/>
          <w:szCs w:val="20"/>
        </w:rPr>
        <w:t xml:space="preserve"> работы не требуется.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479A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ведения бухгалтерского учета источников формирования имущества, выполнения работ по инвентаризации имущества и финансовых обязательств организации;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479A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рассчитывать заработную плату сотрудников;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определять сумму удержаний из заработной платы сотрудников;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определять финансовые результаты деятельности организации по основным  видам деятельности;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определять финансовые результаты деятельности организации по прочим видам деятельности;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проводить учет нераспределенной прибыли;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проводить учет собственного капитала;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проводить учет уставного капитала;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проводить учет резервного капитала и целевого финансирования;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проводить учет кредитов и займов;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определять цели и периодичность проведения инвентаризации;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руководствоваться нормативными документами, регулирующими порядок проведения инвентаризации имущества;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пользоваться специальной терминологией при проведении инвентаризации имущества;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давать характеристику имущества организации;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готовить регистры аналитического учета по местам хранения имущества и передавать их лицам, ответственным за подготовительный этап, для подбора документации, необходимой для проведения инвентаризации;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составлять инвентаризационные описи;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проводить физический подсчет имущества;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составлять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выполнять работу по инвентаризации основных средств и отражать ее результаты в бухгалтерских проводках;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выполнять работу по инвентаризации нематериальных активов и отражать ее результаты в бухгалтерских проводках;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формировать бухгалтерские проводки по отражению недостачи ценностей, выявленные в ходе инвентаризации, независимо от причин их возникновения с целью контроля на счете 94 «Недостачи и потери от порчи ценностей»;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lastRenderedPageBreak/>
        <w:t>формировать бухгалтерские проводки по списанию недостач в зависимости от причин их возникновения;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составлять акт по результатам инвентаризации;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проводить выверку финансовых обязательств;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участвовать в инвентаризации дебиторской и кредиторской задолженности организации;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проводить инвентаризацию расчетов;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определять реальное состояние расчетов;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 xml:space="preserve"> выявлять задолженность, нереальную для взыскания, с целью принятия мер к взысканию задолженности с должников, либо к списанию ее с учета;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 xml:space="preserve">проводить инвентаризацию недостач и потерь от порчи ценностей (счет 94), целевого финансирования (счет 86), доходов будущих периодов (счет 98); </w:t>
      </w:r>
    </w:p>
    <w:p w:rsidR="008E4DAE" w:rsidRPr="0002479A" w:rsidRDefault="008E4DAE" w:rsidP="00AB3FB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479A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труда и заработной платы: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труда и его оплаты;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удержаний из заработной платы работников;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финансовых результатов и использования прибыли: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финансовых результатов по обычным видам деятельности;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финансовых результатов по прочим видам деятельности;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нераспределенной прибыли;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собственного капитала: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уставного капитала;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резервного капитала и целевого финансирования;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учет кредитов и займов;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нормативные документы, регулирующие порядок проведения инвентаризации имущества;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основные понятия инвентаризации имущества;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характеристику имущества организации;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цели и периодичность проведения инвентаризации имущества;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задачи и состав инвентаризационной комиссии;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процесс подготовки к инвентаризации;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порядок подготовки регистров аналитического учета по местам хранения имущества без указания количества и цены;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перечень лиц, ответственных за подготовительный этап для подбора документации, необходимой для проведения инвентаризации;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приемы физического подсчета имущества;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порядок составления инвентаризационных описей и сроки передачи их в бухгалтерию;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порядок инвентаризации основных средств и отражение ее результатов в бухгалтерских проводках;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порядок инвентаризации нематериальных активов и отражение ее результатов в бухгалтерских проводках;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порядок инвентаризации и переоценки материально-производственных запасов и отражение ее результатов в бухгалтерских проводках;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«Недостачи и потери от порчи ценностей»;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формирование бухгалтерских проводок по списанию недостач в зависимости от причин их возникновения;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 xml:space="preserve">процедуру составления акта по результатам инвентаризации; 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 xml:space="preserve"> порядок инвентаризации дебиторской и кредиторской задолженностей организации;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порядок инвентаризации и расчетов;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технологию определения реального состояния расчетов;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>порядок выявления задолженности, нереальной для взыскания, с целью принятия мер к взысканию задолженности с должников, либо к списанию ее с учета;</w:t>
      </w:r>
    </w:p>
    <w:p w:rsidR="008E4DAE" w:rsidRPr="0002479A" w:rsidRDefault="008E4DAE" w:rsidP="00AB3F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479A">
        <w:rPr>
          <w:rFonts w:ascii="Times New Roman" w:hAnsi="Times New Roman" w:cs="Times New Roman"/>
          <w:color w:val="000000"/>
          <w:sz w:val="20"/>
          <w:szCs w:val="20"/>
        </w:rPr>
        <w:t xml:space="preserve">порядок инвентаризации недостач и потерь от порчи ценностей (счет 94), целевого финансирования (счет 86), доходов будущих периодов (счет 98).  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479A">
        <w:rPr>
          <w:rFonts w:ascii="Times New Roman" w:hAnsi="Times New Roman" w:cs="Times New Roman"/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 xml:space="preserve">всего – </w:t>
      </w:r>
      <w:r w:rsidR="002E753E" w:rsidRPr="0002479A">
        <w:rPr>
          <w:rFonts w:ascii="Times New Roman" w:hAnsi="Times New Roman" w:cs="Times New Roman"/>
          <w:sz w:val="20"/>
          <w:szCs w:val="20"/>
        </w:rPr>
        <w:t>340</w:t>
      </w:r>
      <w:r w:rsidRPr="0002479A">
        <w:rPr>
          <w:rFonts w:ascii="Times New Roman" w:hAnsi="Times New Roman" w:cs="Times New Roman"/>
          <w:sz w:val="20"/>
          <w:szCs w:val="20"/>
        </w:rPr>
        <w:t xml:space="preserve"> часа, в том числе: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– </w:t>
      </w:r>
      <w:r w:rsidR="002E753E" w:rsidRPr="0002479A">
        <w:rPr>
          <w:rFonts w:ascii="Times New Roman" w:hAnsi="Times New Roman" w:cs="Times New Roman"/>
          <w:sz w:val="20"/>
          <w:szCs w:val="20"/>
        </w:rPr>
        <w:t>268</w:t>
      </w:r>
      <w:r w:rsidRPr="0002479A">
        <w:rPr>
          <w:rFonts w:ascii="Times New Roman" w:hAnsi="Times New Roman" w:cs="Times New Roman"/>
          <w:sz w:val="20"/>
          <w:szCs w:val="20"/>
        </w:rPr>
        <w:t xml:space="preserve"> часа, включая: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обучающегося – </w:t>
      </w:r>
      <w:r w:rsidR="002E753E" w:rsidRPr="0002479A">
        <w:rPr>
          <w:rFonts w:ascii="Times New Roman" w:hAnsi="Times New Roman" w:cs="Times New Roman"/>
          <w:sz w:val="20"/>
          <w:szCs w:val="20"/>
        </w:rPr>
        <w:t>181</w:t>
      </w:r>
      <w:r w:rsidRPr="0002479A">
        <w:rPr>
          <w:rFonts w:ascii="Times New Roman" w:hAnsi="Times New Roman" w:cs="Times New Roman"/>
          <w:sz w:val="20"/>
          <w:szCs w:val="20"/>
        </w:rPr>
        <w:t xml:space="preserve"> часов</w:t>
      </w:r>
    </w:p>
    <w:p w:rsidR="00101EED" w:rsidRPr="0002479A" w:rsidRDefault="008E4DAE" w:rsidP="00ED2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 xml:space="preserve">самостоятельной работы обучающегося – </w:t>
      </w:r>
      <w:r w:rsidR="00F9038A" w:rsidRPr="0002479A">
        <w:rPr>
          <w:rFonts w:ascii="Times New Roman" w:hAnsi="Times New Roman" w:cs="Times New Roman"/>
          <w:sz w:val="20"/>
          <w:szCs w:val="20"/>
        </w:rPr>
        <w:t>87</w:t>
      </w:r>
      <w:r w:rsidRPr="0002479A">
        <w:rPr>
          <w:rFonts w:ascii="Times New Roman" w:hAnsi="Times New Roman" w:cs="Times New Roman"/>
          <w:sz w:val="20"/>
          <w:szCs w:val="20"/>
        </w:rPr>
        <w:t xml:space="preserve"> часа;</w:t>
      </w:r>
      <w:r w:rsidR="00ED2488">
        <w:rPr>
          <w:rFonts w:ascii="Times New Roman" w:hAnsi="Times New Roman" w:cs="Times New Roman"/>
          <w:sz w:val="20"/>
          <w:szCs w:val="20"/>
        </w:rPr>
        <w:t xml:space="preserve">    </w:t>
      </w:r>
      <w:r w:rsidR="00017B62" w:rsidRPr="0002479A">
        <w:rPr>
          <w:rFonts w:ascii="Times New Roman" w:hAnsi="Times New Roman" w:cs="Times New Roman"/>
          <w:sz w:val="20"/>
          <w:szCs w:val="20"/>
        </w:rPr>
        <w:t>производственн</w:t>
      </w:r>
      <w:r w:rsidR="00ED2488">
        <w:rPr>
          <w:rFonts w:ascii="Times New Roman" w:hAnsi="Times New Roman" w:cs="Times New Roman"/>
          <w:sz w:val="20"/>
          <w:szCs w:val="20"/>
        </w:rPr>
        <w:t>ой</w:t>
      </w:r>
      <w:r w:rsidR="00017B62" w:rsidRPr="0002479A">
        <w:rPr>
          <w:rFonts w:ascii="Times New Roman" w:hAnsi="Times New Roman" w:cs="Times New Roman"/>
          <w:sz w:val="20"/>
          <w:szCs w:val="20"/>
        </w:rPr>
        <w:t xml:space="preserve"> </w:t>
      </w:r>
      <w:r w:rsidRPr="0002479A">
        <w:rPr>
          <w:rFonts w:ascii="Times New Roman" w:hAnsi="Times New Roman" w:cs="Times New Roman"/>
          <w:sz w:val="20"/>
          <w:szCs w:val="20"/>
        </w:rPr>
        <w:t xml:space="preserve"> практики – 72 часов.</w:t>
      </w:r>
    </w:p>
    <w:p w:rsidR="00B2260D" w:rsidRPr="0002479A" w:rsidRDefault="00B2260D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b/>
          <w:caps/>
          <w:sz w:val="20"/>
          <w:szCs w:val="20"/>
        </w:rPr>
        <w:t>2. результаты освоения ПРОФЕССИОНАЛЬНОГО МОДУЛЯ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02479A">
        <w:rPr>
          <w:rFonts w:ascii="Times New Roman" w:hAnsi="Times New Roman" w:cs="Times New Roman"/>
          <w:b/>
          <w:sz w:val="20"/>
          <w:szCs w:val="20"/>
        </w:rPr>
        <w:t>В</w:t>
      </w:r>
      <w:r w:rsidRPr="0002479A">
        <w:rPr>
          <w:rFonts w:ascii="Times New Roman" w:hAnsi="Times New Roman" w:cs="Times New Roman"/>
          <w:b/>
          <w:bCs/>
          <w:color w:val="000000"/>
          <w:sz w:val="20"/>
          <w:szCs w:val="20"/>
        </w:rPr>
        <w:t>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  <w:r w:rsidRPr="0002479A">
        <w:rPr>
          <w:rFonts w:ascii="Times New Roman" w:hAnsi="Times New Roman" w:cs="Times New Roman"/>
          <w:bCs/>
          <w:color w:val="000000"/>
          <w:sz w:val="20"/>
          <w:szCs w:val="20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2" w:hanging="1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 Формировать бухгалтерские проводки по учету источников имущества организации на основе рабочего плана счетов бухгалтерского учета</w:t>
            </w: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поручения руководства в составе комиссии по инвентаризации имущества в местах его хранения.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 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Проводить процедуры инвентаризации финансовых обязательств организации.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ОК 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ОК 9.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8E4DAE" w:rsidRPr="0002479A" w:rsidTr="00B2260D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ОК 10.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AB3FB2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8E4DAE" w:rsidRPr="0002479A">
          <w:pgSz w:w="11907" w:h="16840"/>
          <w:pgMar w:top="1134" w:right="851" w:bottom="992" w:left="1418" w:header="709" w:footer="709" w:gutter="0"/>
          <w:cols w:space="720"/>
        </w:sectPr>
      </w:pPr>
    </w:p>
    <w:p w:rsidR="008E4DAE" w:rsidRPr="0002479A" w:rsidRDefault="008E4DAE" w:rsidP="00AB3FB2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02479A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8E4DAE" w:rsidRPr="0002479A" w:rsidRDefault="008E4DAE" w:rsidP="00AB3FB2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02479A">
        <w:rPr>
          <w:b/>
          <w:sz w:val="20"/>
          <w:szCs w:val="20"/>
        </w:rPr>
        <w:t>3.1. Тематический план профессионального модуля</w:t>
      </w:r>
    </w:p>
    <w:tbl>
      <w:tblPr>
        <w:tblW w:w="508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6"/>
        <w:gridCol w:w="1295"/>
        <w:gridCol w:w="878"/>
        <w:gridCol w:w="1767"/>
        <w:gridCol w:w="1217"/>
        <w:gridCol w:w="878"/>
        <w:gridCol w:w="1268"/>
        <w:gridCol w:w="1205"/>
        <w:gridCol w:w="1842"/>
      </w:tblGrid>
      <w:tr w:rsidR="008E4DAE" w:rsidRPr="0002479A" w:rsidTr="00ED2488">
        <w:trPr>
          <w:trHeight w:val="435"/>
        </w:trPr>
        <w:tc>
          <w:tcPr>
            <w:tcW w:w="51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03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ED248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2479A">
              <w:rPr>
                <w:b/>
                <w:iCs/>
                <w:sz w:val="20"/>
                <w:szCs w:val="20"/>
              </w:rPr>
              <w:t>Всего часов</w:t>
            </w:r>
          </w:p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02479A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99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1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8E4DAE" w:rsidRPr="0002479A" w:rsidTr="00ED2488">
        <w:trPr>
          <w:trHeight w:val="435"/>
        </w:trPr>
        <w:tc>
          <w:tcPr>
            <w:tcW w:w="51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8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1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4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Учебная,</w:t>
            </w:r>
          </w:p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61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8E4DAE" w:rsidRPr="0002479A" w:rsidRDefault="008E4DAE" w:rsidP="00AB3FB2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  <w:p w:rsidR="008E4DAE" w:rsidRPr="0002479A" w:rsidRDefault="008E4DAE" w:rsidP="00AB3FB2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8E4DAE" w:rsidRPr="0002479A" w:rsidTr="00ED2488">
        <w:trPr>
          <w:trHeight w:val="390"/>
        </w:trPr>
        <w:tc>
          <w:tcPr>
            <w:tcW w:w="51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Всего,</w:t>
            </w:r>
          </w:p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Всего,</w:t>
            </w:r>
          </w:p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40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13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4DAE" w:rsidRPr="0002479A" w:rsidTr="00ED2488">
        <w:trPr>
          <w:trHeight w:val="390"/>
        </w:trPr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10</w:t>
            </w:r>
          </w:p>
        </w:tc>
      </w:tr>
      <w:tr w:rsidR="008E4DAE" w:rsidRPr="0002479A" w:rsidTr="00ED2488">
        <w:trPr>
          <w:trHeight w:val="880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</w:t>
            </w:r>
          </w:p>
        </w:tc>
        <w:tc>
          <w:tcPr>
            <w:tcW w:w="103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1.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Бухгалтерский учет источников имущества организации</w:t>
            </w:r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B8139D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97DC7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97DC7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2</w:t>
            </w:r>
            <w:r w:rsidR="006E31F0" w:rsidRPr="0002479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97DC7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-</w:t>
            </w:r>
          </w:p>
          <w:p w:rsidR="008E4DAE" w:rsidRPr="0002479A" w:rsidRDefault="008E4DAE" w:rsidP="00AB3FB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B8139D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-</w:t>
            </w:r>
          </w:p>
        </w:tc>
      </w:tr>
      <w:tr w:rsidR="008E4DAE" w:rsidRPr="0002479A" w:rsidTr="00ED2488"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2-5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и оформление ее результатов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6E31F0" w:rsidP="00B813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8139D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6E31F0" w:rsidP="00AB3FB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297DC7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6E31F0" w:rsidP="00AB3FB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97DC7" w:rsidP="00AB3FB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6E31F0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B8139D" w:rsidP="00AB3FB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8E4DAE" w:rsidRPr="0002479A" w:rsidTr="00ED2488"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Производственная </w:t>
            </w:r>
            <w:proofErr w:type="gramStart"/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практика,(</w:t>
            </w:r>
            <w:proofErr w:type="gramEnd"/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 профилю)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, часов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B8139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24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B8139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  <w:tr w:rsidR="008E4DAE" w:rsidRPr="0002479A" w:rsidTr="00ED2488">
        <w:trPr>
          <w:trHeight w:val="46"/>
        </w:trPr>
        <w:tc>
          <w:tcPr>
            <w:tcW w:w="155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297DC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340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297DC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181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6E31F0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7DC7"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297DC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B8139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B8139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</w:tbl>
    <w:p w:rsidR="008E4DAE" w:rsidRPr="0002479A" w:rsidRDefault="008E4DAE" w:rsidP="00AB3FB2">
      <w:pPr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  <w:sectPr w:rsidR="008E4DAE" w:rsidRPr="0002479A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8E4DAE" w:rsidRPr="0002479A" w:rsidRDefault="008E4DAE" w:rsidP="00AB3FB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b/>
          <w:caps/>
          <w:sz w:val="20"/>
          <w:szCs w:val="20"/>
        </w:rPr>
        <w:lastRenderedPageBreak/>
        <w:t xml:space="preserve">3.2. </w:t>
      </w:r>
      <w:r w:rsidRPr="0002479A">
        <w:rPr>
          <w:rFonts w:ascii="Times New Roman" w:hAnsi="Times New Roman" w:cs="Times New Roman"/>
          <w:b/>
          <w:sz w:val="20"/>
          <w:szCs w:val="20"/>
        </w:rPr>
        <w:t>Содержание обучения по профессиональному модулю (ПМ</w:t>
      </w:r>
      <w:r w:rsidRPr="0002479A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41"/>
        <w:gridCol w:w="426"/>
        <w:gridCol w:w="141"/>
        <w:gridCol w:w="9781"/>
        <w:gridCol w:w="992"/>
        <w:gridCol w:w="1135"/>
      </w:tblGrid>
      <w:tr w:rsidR="008E4DAE" w:rsidRPr="0002479A" w:rsidTr="00E36F04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 (проект)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Бухгалтерский учет источников имущества организации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9486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МДК 1.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Практические основы бухгалтерского учета формирования источников имущества организации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307B20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труда и заработной платы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307B20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07B20" w:rsidRPr="0002479A" w:rsidRDefault="00307B20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51552" w:rsidRPr="0002479A" w:rsidRDefault="00951552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B20" w:rsidRPr="0002479A" w:rsidRDefault="00307B20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07B20" w:rsidRPr="0002479A" w:rsidRDefault="00307B20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труда и его оплаты.</w:t>
            </w:r>
          </w:p>
          <w:p w:rsidR="00951552" w:rsidRPr="0002479A" w:rsidRDefault="00E57FD4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Виды, формы и системы заработной платы. Табель учета использования рабочего времени.</w:t>
            </w:r>
            <w:r w:rsidR="00951552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Бухгалтерские проводки по учету труда.</w:t>
            </w:r>
          </w:p>
          <w:p w:rsidR="008E4DAE" w:rsidRPr="0002479A" w:rsidRDefault="00E57FD4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Начисление заработной платы за отпуск. Начисление пособия по временной нетрудоспособности.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удержаний из заработной платы работников.</w:t>
            </w:r>
          </w:p>
          <w:p w:rsidR="008E4DAE" w:rsidRPr="0002479A" w:rsidRDefault="00E57FD4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Удержания из заработной платы: обязательные и по инициативе организации. Удержания по исполнительным листам.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A4D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A4D88" w:rsidRPr="0002479A" w:rsidRDefault="005A4D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A4D88" w:rsidRPr="0002479A" w:rsidRDefault="005A4D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A4D88" w:rsidRPr="0002479A" w:rsidRDefault="005A4D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A4D88" w:rsidRPr="0002479A" w:rsidRDefault="005A4D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88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Начисление заработной платы сотрудникам.</w:t>
            </w:r>
            <w:r w:rsidR="00E57FD4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Повременная, сдельная формы оплаты труда. </w:t>
            </w:r>
          </w:p>
          <w:p w:rsidR="008E4DAE" w:rsidRPr="0002479A" w:rsidRDefault="00E57FD4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Начисление заработной платы за отпуск.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0C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сумм удержаний из заработной платы сотрудников</w:t>
            </w:r>
            <w:r w:rsidR="00E57FD4" w:rsidRPr="0002479A">
              <w:rPr>
                <w:rFonts w:ascii="Times New Roman" w:hAnsi="Times New Roman" w:cs="Times New Roman"/>
                <w:sz w:val="20"/>
                <w:szCs w:val="20"/>
              </w:rPr>
              <w:t>: на</w:t>
            </w:r>
            <w:r w:rsidR="00A2590C" w:rsidRPr="0002479A">
              <w:rPr>
                <w:rFonts w:ascii="Times New Roman" w:hAnsi="Times New Roman" w:cs="Times New Roman"/>
                <w:sz w:val="20"/>
                <w:szCs w:val="20"/>
              </w:rPr>
              <w:t>лог на доходы физических лиц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4DAE" w:rsidRPr="0002479A" w:rsidRDefault="00A2590C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сумм удержаний из заработной платы сотрудников: удержания по исполнительным листам.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результатов и использование прибыли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307B20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1130AF" w:rsidRPr="0002479A" w:rsidRDefault="001130AF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0AF" w:rsidRPr="0002479A" w:rsidRDefault="001130AF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130AF" w:rsidRPr="0002479A" w:rsidRDefault="001130AF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0AF" w:rsidRPr="0002479A" w:rsidRDefault="001130AF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130AF" w:rsidRPr="0002479A" w:rsidRDefault="001130AF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9C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финансовых результатов по обычным видам деятельности.</w:t>
            </w:r>
          </w:p>
          <w:p w:rsidR="008E4DAE" w:rsidRPr="0002479A" w:rsidRDefault="00D7499C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и расходов организации от обычных видов деятельности. Проверка заключительных записей по счету 90 «Продажи».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финансовых результатов по прочим видам деятельности.</w:t>
            </w:r>
          </w:p>
          <w:p w:rsidR="008E4DAE" w:rsidRPr="0002479A" w:rsidRDefault="00D7499C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операционных доходов и расходов.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внереализационных доходов и расходов. Проверка заключительных записей по счету 91 «Прочие доходы и расходы».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64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нераспределенной прибыли.</w:t>
            </w:r>
          </w:p>
          <w:p w:rsidR="0029486A" w:rsidRPr="0002479A" w:rsidRDefault="00D7499C" w:rsidP="00ED24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Учет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операций по счету 99 «Прибыли и убытки». Проверка операций по счету 84 «Нераспределенная прибыль (непокрытый </w:t>
            </w:r>
            <w:proofErr w:type="spellStart"/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  <w:proofErr w:type="gramStart"/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ист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proofErr w:type="gramEnd"/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прибыль организации.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A4D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A4D88" w:rsidRPr="0002479A" w:rsidRDefault="008A6CB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A6CBD" w:rsidRPr="0002479A" w:rsidRDefault="008A6CB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A4D88" w:rsidRPr="0002479A" w:rsidRDefault="005A4D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BD" w:rsidRPr="0002479A" w:rsidRDefault="008A6CB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финансовых результатов деятельности организации по основным и прочим видам деятельности.</w:t>
            </w:r>
          </w:p>
          <w:p w:rsidR="008A6CBD" w:rsidRPr="0002479A" w:rsidRDefault="008A6CB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финансовых результатов деятельности организации по основным и прочим видам деятельности.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нераспределенной прибыли.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1.3.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собственного капитала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F049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95511" w:rsidRPr="0002479A" w:rsidRDefault="00B95511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511" w:rsidRPr="0002479A" w:rsidRDefault="00B95511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B95511" w:rsidRPr="0002479A" w:rsidRDefault="00B95511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уставного капитала.</w:t>
            </w:r>
          </w:p>
          <w:p w:rsidR="008E4DAE" w:rsidRPr="0002479A" w:rsidRDefault="00F65663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Классификация капитала. Учет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операций по счету 80 «Уставный капитал». Проверка полноты и правильности расчетов с учредителями.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Учет резервного </w:t>
            </w:r>
            <w:r w:rsidR="00F65663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добавочного </w:t>
            </w: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капитала</w:t>
            </w:r>
            <w:r w:rsidR="00F65663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целевого финансирования.</w:t>
            </w:r>
          </w:p>
          <w:p w:rsidR="008F049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Резервный капитал.</w:t>
            </w:r>
            <w:r w:rsidR="00F65663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Добавочный капитал. Целевое </w:t>
            </w:r>
            <w:proofErr w:type="gramStart"/>
            <w:r w:rsidR="00F65663" w:rsidRPr="0002479A">
              <w:rPr>
                <w:rFonts w:ascii="Times New Roman" w:hAnsi="Times New Roman" w:cs="Times New Roman"/>
                <w:sz w:val="20"/>
                <w:szCs w:val="20"/>
              </w:rPr>
              <w:t>финансирование.Бухгалтерские</w:t>
            </w:r>
            <w:proofErr w:type="gramEnd"/>
            <w:r w:rsidR="00F65663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проводки по учету резервного и добавочного капитала.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F049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A4D88" w:rsidRPr="0002479A" w:rsidRDefault="005A4D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A4D88" w:rsidRPr="0002479A" w:rsidRDefault="005A4D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F049E" w:rsidRPr="0002479A" w:rsidRDefault="008F049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собственного капитала.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целевого финансирования.</w:t>
            </w:r>
          </w:p>
          <w:p w:rsidR="008F049E" w:rsidRPr="0002479A" w:rsidRDefault="008F049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кредитов и займов.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AE" w:rsidRPr="0002479A" w:rsidRDefault="00877E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77E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0AF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tabs>
                <w:tab w:val="left" w:pos="900"/>
                <w:tab w:val="center" w:pos="4896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 методики расчета заработной платы сотрудников при бестарифной системе оплаты труда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 состава фонда оплаты труда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бухгалтерских проводок по учету финансовых результатов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бухгалтерских проводок по учету нераспределенной прибыли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Начисление и выплата дивидендов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Выписки банка из расчетного счета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AD3824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tabs>
                <w:tab w:val="center" w:pos="14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Проведение процедуры инвентаризации и  оформление ее результатов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EB6B5E" w:rsidP="004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4F3B08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tabs>
                <w:tab w:val="center" w:pos="14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МДК 2.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15FAC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AF162C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2.1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инвентаризации и имущества организации, цели и периодичность проведения инвентаризации имущества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BD761B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882727" w:rsidRPr="0002479A" w:rsidRDefault="0088272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727" w:rsidRDefault="0088272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D2488" w:rsidRDefault="00ED24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488" w:rsidRPr="0002479A" w:rsidRDefault="00ED24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727" w:rsidRPr="0002479A" w:rsidRDefault="0088272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D2488" w:rsidRDefault="00BD761B" w:rsidP="00ED2488">
            <w:pPr>
              <w:tabs>
                <w:tab w:val="left" w:pos="465"/>
                <w:tab w:val="center" w:pos="57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D761B" w:rsidRPr="0002479A" w:rsidRDefault="00BD761B" w:rsidP="00ED2488">
            <w:pPr>
              <w:tabs>
                <w:tab w:val="left" w:pos="465"/>
                <w:tab w:val="center" w:pos="57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27" w:rsidRPr="0002479A" w:rsidRDefault="00882727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понятия инвентаризации имущества.</w:t>
            </w:r>
          </w:p>
          <w:p w:rsidR="008E4DAE" w:rsidRPr="0002479A" w:rsidRDefault="00882727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Инвентаризация, ее сущность, значение и виды. Инвентаризация как элемент метода бухгалтерского учета.</w:t>
            </w:r>
          </w:p>
          <w:p w:rsidR="00BD761B" w:rsidRPr="0002479A" w:rsidRDefault="00BD761B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Приказ Минфина РФ от  13.06.95 г. № 49 «Об утверждении методических указаний по инвентаризации имущества и финансовых обязательств». Положение по бухгалтерскому учету «Учетная политика организации» (ПБУ 1/99).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27" w:rsidRPr="0002479A" w:rsidRDefault="00882727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Цели и периодичность проведения инвентаризации имущества.</w:t>
            </w:r>
          </w:p>
          <w:p w:rsidR="008E4DAE" w:rsidRPr="0002479A" w:rsidRDefault="00882727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Цели инвентаризации. Сроки и формы проведения инвентаризации. Порядок проведения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F2738" w:rsidRPr="0002479A" w:rsidRDefault="003F273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F2738" w:rsidRDefault="003F273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F2738" w:rsidRPr="0002479A" w:rsidRDefault="003F273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целей и периодичности проведения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инвентаризации имущества с использованием специальной терминологии и нормативных актов.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Группировать имущество организации по целевому назначению.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3D79F9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2.2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Процесс подготовки к инвентаризации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A360DC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D201D8" w:rsidRPr="0002479A" w:rsidRDefault="00D201D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A360DC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D8" w:rsidRPr="0002479A" w:rsidRDefault="00D201D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A360DC" w:rsidRPr="0002479A" w:rsidRDefault="00A360DC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A360DC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201D8" w:rsidRPr="0002479A" w:rsidRDefault="00D201D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D8" w:rsidRPr="0002479A" w:rsidRDefault="00D201D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D8" w:rsidRDefault="00D201D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D2488" w:rsidRPr="0002479A" w:rsidRDefault="00ED248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A360DC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A360DC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подготовки регистров аналитического учета по местам хранения имущества без указания количества и цены.</w:t>
            </w:r>
          </w:p>
          <w:p w:rsidR="00A360DC" w:rsidRPr="0002479A" w:rsidRDefault="00A360DC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Порядок формирования и утверждения персонального состава инвентаризационной комиссии. Задачи инвентаризационной комиссии.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Процедура передачи документации об остатках и движении материальных ценностей до начала проведения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лиц, ответственных за подготовительный этап для подбора документации, необходимой для проведения инвентаризации. 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Роль и значение председателя инвентаризационной комиссии. Обязанности материально ответственных лиц.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Приемы физического подсчета имущества.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Установление фактического наличия средств и их источников путем пересчета остатков в натуре или проверки учетных записей.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38273B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E754B6" w:rsidRPr="0002479A" w:rsidRDefault="00E754B6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3B70" w:rsidRPr="0002479A" w:rsidRDefault="003D79F9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754B6" w:rsidRPr="0002479A" w:rsidRDefault="00E754B6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3B70" w:rsidRPr="0002479A" w:rsidRDefault="003D79F9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D79F9" w:rsidRPr="0002479A" w:rsidRDefault="003D79F9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D79F9" w:rsidRPr="0002479A" w:rsidRDefault="003D79F9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F9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Подготовка регистров аналитического учета по местам хранения имущества и передача их ответственным лицам.</w:t>
            </w:r>
          </w:p>
          <w:p w:rsidR="003D79F9" w:rsidRPr="0002479A" w:rsidRDefault="003D79F9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Подготовка регистров аналитического учета по местам хранения имущества и передача их ответственным лицам.</w:t>
            </w:r>
          </w:p>
          <w:p w:rsidR="008E4DAE" w:rsidRPr="0002479A" w:rsidRDefault="0038273B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Приказ на проведение инвентаризации.</w:t>
            </w:r>
          </w:p>
          <w:p w:rsidR="003D79F9" w:rsidRPr="0002479A" w:rsidRDefault="003D79F9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Приказ на проведение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2.3.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составления инвентаризационных описей и сличительных ведомостей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60D" w:rsidRPr="0002479A" w:rsidRDefault="00B2260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составления инвентаризационных описей и сроки передачи их в бухгалтерию.</w:t>
            </w: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Формы инвентаризационных описей. Правила заполнения инвентаризационных описей. Сроки передачи инвентаризационных описей в бухгалтерию для составления сличительных ведомостей.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учета.</w:t>
            </w: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Способы и правила составления сличительных ведомостей. Применение единых регистров для оформления результатов инвентаризации. Регулирование расхождения фактического наличия имущества с данными бухгалтерского учета.</w:t>
            </w: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Порядок подготовки к инвентаризации основных средств.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описей.</w:t>
            </w: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физического подсчета имущества.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сличительных ведомостей и установление соответствия данных о фактическом наличии средств данным бухгалтерского учета.</w:t>
            </w: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сличительных ведомостей и установление соответствия данных о фактическом наличии средств данным бухгалтерского учета.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основных средств и отражение ее результатов в бухгалтерских проводках. </w:t>
            </w: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основных средств и отражение ее результатов в бухгалтерских проводках. </w:t>
            </w: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основных средств и отражение ее результатов в бухгалтерских проводках. </w:t>
            </w: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основных средств и отражение ее результатов в бухгалтерских проводках.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нематериальных активов и отражение ее результатов в бухгалтерских проводках. </w:t>
            </w: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нематериальных активов и отражение ее результатов в бухгалтерских проводках. </w:t>
            </w:r>
          </w:p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нематериальных активов и отражение ее результатов в бухгалтерских проводках.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7D" w:rsidRPr="0002479A" w:rsidRDefault="007E6B7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515D" w:rsidRPr="0002479A" w:rsidTr="00E36F04">
        <w:trPr>
          <w:trHeight w:val="20"/>
        </w:trPr>
        <w:tc>
          <w:tcPr>
            <w:tcW w:w="32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5D" w:rsidRPr="0002479A" w:rsidRDefault="007F515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5D" w:rsidRPr="0002479A" w:rsidRDefault="007F515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5D" w:rsidRPr="0002479A" w:rsidRDefault="007F515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Итого 4 семестр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5D" w:rsidRPr="0002479A" w:rsidRDefault="007F515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5D" w:rsidRPr="0002479A" w:rsidRDefault="007F515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12AF9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Тема 2.4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инвентаризации основных средств и нематериальных активов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F35BA5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4001A" w:rsidRPr="0002479A" w:rsidRDefault="0054001A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основных средств и отражение ее результатов в бухгалтерских проводках.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Порядок составления инвентаризационной описи основных средств. Порядок составления сличительной ведомости. Отражение на счетах бухгалтерского учета результатов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нематериальных активов и отражение ее результатов в бухгалтерских проводках.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Проверка наличия и состояния документов, относящихся к нематериальным активам. Порядок составления инвентаризационной описи и сличительной ведомости. Отражение на счетах бухгалтерского учета результатов инвентаризации НМА.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7F515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27C9A" w:rsidRPr="0002479A" w:rsidRDefault="009C7F84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15D" w:rsidRPr="0002479A" w:rsidRDefault="007F515D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нематериальных активов и отражение ее результатов в бухгалтерских проводках.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6E3673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2.5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Порядок инвентаризации материально-производственных запасов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и оценки материально-производственных запасов.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Порядок подготовки к инвентаризации производственных запасов. Проверка фактического наличия в натуре по местам расположения материалов. Порядок составления инвентаризационной описи 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товарно-материальных ценностей. Порядок составления сличительной ведомости.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Бухгалтерский учет результатов инвентаризации.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Отражение на счетах бухгалтерского учета результатов инвентаризации материально-производственных запасов.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273B" w:rsidRPr="000247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23A49" w:rsidRPr="0002479A" w:rsidRDefault="00123A49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2EA" w:rsidRPr="0002479A" w:rsidRDefault="002C22E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C22EA" w:rsidRPr="0002479A" w:rsidRDefault="002C22E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C22EA" w:rsidRPr="0002479A" w:rsidRDefault="002C22E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C22EA" w:rsidRPr="0002479A" w:rsidRDefault="002C22E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C22EA" w:rsidRPr="0002479A" w:rsidRDefault="002C22E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C22EA" w:rsidRPr="0002479A" w:rsidRDefault="002C22E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C22EA" w:rsidRPr="0002479A" w:rsidRDefault="002C22E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C22EA" w:rsidRPr="0002479A" w:rsidRDefault="002C22E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C22EA" w:rsidRPr="0002479A" w:rsidRDefault="002C22E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C22EA" w:rsidRPr="0002479A" w:rsidRDefault="002C22E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0A9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и переоценка материально-производственных запасов и отражение ее результатов в бухгалтерских проводках.</w:t>
            </w:r>
          </w:p>
          <w:p w:rsidR="002920A9" w:rsidRPr="0002479A" w:rsidRDefault="002920A9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и переоценка материально-производственных запасов и отражение ее результатов в бухгалтерских проводках.</w:t>
            </w:r>
          </w:p>
          <w:p w:rsidR="008E4DAE" w:rsidRPr="0002479A" w:rsidRDefault="002920A9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 ТМЦ</w:t>
            </w:r>
          </w:p>
          <w:p w:rsidR="00B43B70" w:rsidRPr="0002479A" w:rsidRDefault="00B43B70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 ТМЦ</w:t>
            </w:r>
          </w:p>
          <w:p w:rsidR="00B43B70" w:rsidRPr="0002479A" w:rsidRDefault="00B43B70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приказа на проведение инвентаризации</w:t>
            </w:r>
          </w:p>
          <w:p w:rsidR="002920A9" w:rsidRPr="0002479A" w:rsidRDefault="002920A9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приказа на проведение инвентаризации</w:t>
            </w:r>
          </w:p>
          <w:p w:rsidR="00B43B70" w:rsidRPr="0002479A" w:rsidRDefault="00123A49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сличительной ведомости ТМЦ</w:t>
            </w:r>
          </w:p>
          <w:p w:rsidR="002920A9" w:rsidRPr="0002479A" w:rsidRDefault="002920A9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сличительной ведомости ТМЦ</w:t>
            </w:r>
          </w:p>
          <w:p w:rsidR="00123A49" w:rsidRPr="0002479A" w:rsidRDefault="00123A49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акта контрольной проверки</w:t>
            </w:r>
          </w:p>
          <w:p w:rsidR="002920A9" w:rsidRPr="0002479A" w:rsidRDefault="002920A9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акта контрольной проверки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6E3673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2.6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Порядок учета недостач, </w:t>
            </w:r>
            <w:r w:rsidR="000D2B8D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акта по результатам инвентаризации</w:t>
            </w:r>
          </w:p>
          <w:p w:rsidR="000D2B8D" w:rsidRPr="0002479A" w:rsidRDefault="000D2B8D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223C4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223C4" w:rsidRPr="0002479A" w:rsidRDefault="008223C4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8223C4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90A" w:rsidRPr="0002479A" w:rsidRDefault="00FF490A" w:rsidP="00AB3F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Процедура составления акта по результатам инвентаризации.</w:t>
            </w:r>
          </w:p>
          <w:p w:rsidR="008E4DAE" w:rsidRPr="0002479A" w:rsidRDefault="00FF490A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Унифицированные формы первичной учетной документации. Порядок заполнения реквизитов актов по результатам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90A" w:rsidRPr="0002479A" w:rsidRDefault="00FF490A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Бухгалтерский учет на счете 94 «Недостачи и потери от порчи ценностей».</w:t>
            </w:r>
          </w:p>
          <w:p w:rsidR="00FF490A" w:rsidRPr="0002479A" w:rsidRDefault="00FF490A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Выявление излишков и недостач по результатам инвентаризации и отражение их на счете 94.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66462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C345C7" w:rsidRPr="0002479A" w:rsidRDefault="0066462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6462A" w:rsidRPr="0002479A" w:rsidRDefault="0066462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6462A" w:rsidRPr="0002479A" w:rsidRDefault="0066462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6462A" w:rsidRPr="0002479A" w:rsidRDefault="0066462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6462A" w:rsidRPr="0002479A" w:rsidRDefault="0066462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FE3F6B" w:rsidRPr="0002479A" w:rsidRDefault="00FE3F6B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E3F6B" w:rsidRPr="0002479A" w:rsidRDefault="00FE3F6B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345C7" w:rsidRPr="0002479A" w:rsidRDefault="00FE3F6B" w:rsidP="00E36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62A" w:rsidRPr="0002479A" w:rsidRDefault="0066462A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акта по результатам инвентаризации. </w:t>
            </w:r>
          </w:p>
          <w:p w:rsidR="0066462A" w:rsidRPr="0002479A" w:rsidRDefault="0066462A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акта по результатам инвентаризации. </w:t>
            </w:r>
          </w:p>
          <w:p w:rsidR="0066462A" w:rsidRPr="0002479A" w:rsidRDefault="0066462A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акта по результатам инвентаризации.</w:t>
            </w:r>
          </w:p>
          <w:p w:rsidR="0066462A" w:rsidRPr="0002479A" w:rsidRDefault="0066462A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акта по результатам инвентаризации. </w:t>
            </w:r>
          </w:p>
          <w:p w:rsidR="0066462A" w:rsidRPr="0002479A" w:rsidRDefault="0066462A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Составление акта по результатам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6B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Формирование бухгалтерских проводок по списанию недостач в</w:t>
            </w:r>
            <w:r w:rsidR="00ED24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зависимости от причин их возникновения.</w:t>
            </w:r>
          </w:p>
          <w:p w:rsidR="00FE3F6B" w:rsidRPr="0002479A" w:rsidRDefault="00FE3F6B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Формирование бухгалтерских проводок по списанию недостач в</w:t>
            </w:r>
            <w:r w:rsidR="00ED24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зависимости от причин их возникновения. </w:t>
            </w:r>
          </w:p>
          <w:p w:rsidR="008E4DAE" w:rsidRPr="0002479A" w:rsidRDefault="00FE3F6B" w:rsidP="00ED24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Формирование бухгалтерских проводок по списанию недостач в</w:t>
            </w:r>
            <w:r w:rsidR="00ED24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зависимости от причин их возникновения.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E4" w:rsidRPr="0002479A" w:rsidRDefault="00B237E4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B237E4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Итого 5 семестр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62A" w:rsidRPr="0002479A" w:rsidRDefault="00B237E4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AE0806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2.7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инвентаризации расчетов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AE0806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E0806" w:rsidRPr="0002479A" w:rsidRDefault="00AE0806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E0806" w:rsidRPr="0002479A" w:rsidRDefault="00AE0806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15C" w:rsidRPr="0002479A" w:rsidRDefault="0054001A" w:rsidP="003E5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E0806" w:rsidRPr="0002479A" w:rsidRDefault="00AE0806" w:rsidP="003E5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дебиторской задолженности.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поставщиками и подрядчиками по погашению дебиторской задолженности. 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Правильность и обоснованность сумм дебиторской задолженности. Создание резерва сомнительных долгов.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кредиторской задолженности.</w:t>
            </w:r>
          </w:p>
          <w:p w:rsidR="00AE0806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покупателями и заказчиками по погашению кредиторской задолженности. 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Правильность и обоснованность сумм кредиторской задолженности.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930846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C345C7" w:rsidRPr="0002479A" w:rsidRDefault="00C345C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345C7" w:rsidRPr="0002479A" w:rsidRDefault="00C345C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345C7" w:rsidRPr="0002479A" w:rsidRDefault="00C345C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345C7" w:rsidRPr="0002479A" w:rsidRDefault="00C345C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345C7" w:rsidRPr="0002479A" w:rsidRDefault="00C345C7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345C7" w:rsidRPr="0002479A" w:rsidRDefault="00930846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дебиторской и кредиторской задолженности организации.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расчетов.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Выверка финансовых обязательств.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Оценка реального состояния расчетов.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AC" w:rsidRPr="0002479A" w:rsidRDefault="008E4DAE" w:rsidP="00ED24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Выявление задолженности, нереальной для взыскания с целью принятия мер к взысканию задолженности с должников, либо к списанию ее с учета.</w:t>
            </w:r>
            <w:r w:rsidR="00930846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акта по результатам инвентаризации.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2.11.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инвентаризации недостач и потерь от порчи ценностей, целевого финансирования и доходов будущих периодов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недостач и потерь от порчи ценностей.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Проверка сохранности товарно-материальных ценностей в местах хранения и на всех этапах их движения. Учет и документальное оформление потерь и уценки товаров.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целевого финансирования.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Контроль за средствами целевого финансирования. Проверка операций по счету 86 «Целевое финансирование».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47BBC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AB0F5A" w:rsidRPr="0002479A" w:rsidRDefault="00AB0F5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B0F5A" w:rsidRPr="0002479A" w:rsidRDefault="00AB0F5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B0F5A" w:rsidRPr="0002479A" w:rsidRDefault="00AB0F5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B0F5A" w:rsidRPr="0002479A" w:rsidRDefault="00AB0F5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B0F5A" w:rsidRPr="0002479A" w:rsidRDefault="00AB0F5A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инвентаризации недостач и потерь от порчи ценностей.</w:t>
            </w:r>
            <w:r w:rsidR="00AB0F5A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инвентаризации недостач и потерь от порчи ценностей.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F5A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инвентаризации целевого финансирования.</w:t>
            </w:r>
          </w:p>
          <w:p w:rsidR="008E4DAE" w:rsidRPr="0002479A" w:rsidRDefault="00AB0F5A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инвентаризации целевого финансирования.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инвентаризации доходов будущих периодов.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E91" w:rsidRPr="0002479A" w:rsidTr="00E36F04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E91" w:rsidRPr="0002479A" w:rsidRDefault="00692E91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91" w:rsidRPr="0002479A" w:rsidRDefault="00847BBC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E91" w:rsidRPr="0002479A" w:rsidRDefault="00692E91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E91" w:rsidRPr="0002479A" w:rsidRDefault="00692E91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E91" w:rsidRPr="0002479A" w:rsidRDefault="00692E91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864" w:rsidRPr="0002479A" w:rsidTr="00E36F04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64" w:rsidRPr="0002479A" w:rsidRDefault="00003864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64" w:rsidRPr="0002479A" w:rsidRDefault="00003864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64" w:rsidRPr="0002479A" w:rsidRDefault="00003864" w:rsidP="00AB3FB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Итого 6 семестр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64" w:rsidRPr="0002479A" w:rsidRDefault="00003864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864" w:rsidRPr="0002479A" w:rsidRDefault="00003864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tabs>
                <w:tab w:val="left" w:pos="900"/>
                <w:tab w:val="center" w:pos="4896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2.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и законодательные акты, регулирующие порядок проведения инвентаризации имущества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Специальная терминология при проведении инвентаризации имущества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 организации по составу и источникам образования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Документация, необходимая для проведения инвентаризации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документы по инвентаризации основных средств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документы по инвентаризации нематериальных активов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 производственных запасов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Отражение на счетах бухгалтерского учета излишков и недостач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Унифицированные формы первичной учетной документации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взыскания просроченной дебиторской задолженности</w:t>
            </w:r>
          </w:p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Документальное оформление потерь и уценки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9E56D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EB6B5E" w:rsidRPr="000247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77D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77D" w:rsidRPr="0002479A" w:rsidRDefault="0061177D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Производственная </w:t>
            </w:r>
            <w:proofErr w:type="gramStart"/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практика</w:t>
            </w: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 профилю специальности)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Виды работ: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проведенияинвентаризации имущества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Группировка имущества организации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Подготовка регистров аналитического учета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Порядок составления инвентаризационных описей 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составления сличительных ведомостей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проведения инвентаризации основных средств и нематериальных активов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бухгалтерских проводок по результатам инвентаризации основных средств и НМА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проведения инвентаризации материально-производственных запасов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бухгалтерских проводок по результатам инвентаризации МПЗ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бухгалтерских проводок по отражению недостач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составления акта по результатам инвентаризации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 инвентаризации дебиторской и кредиторской задолженности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инвентаризации целевого финансирования и доходов будущих периодов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отражения  результатов инвентаризации недостач и потерь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доходов и расходов организации по всем видам деятельности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нераспределенной прибыли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уставного капитала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резервного капитала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Участие в инвентаризации целевого финансирования </w:t>
            </w:r>
          </w:p>
          <w:p w:rsidR="0061177D" w:rsidRPr="0002479A" w:rsidRDefault="0061177D" w:rsidP="00AB3F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Контроль за расчетами с банками и другими кредитными организациями</w:t>
            </w:r>
          </w:p>
          <w:p w:rsidR="00145117" w:rsidRPr="0002479A" w:rsidRDefault="00AE00AD" w:rsidP="00AE00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Начисление заработной платы </w:t>
            </w:r>
            <w:proofErr w:type="gramStart"/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видов</w:t>
            </w:r>
            <w:proofErr w:type="gramEnd"/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форм и систем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заработн</w:t>
            </w: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плат</w:t>
            </w: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сотрудников;</w:t>
            </w:r>
          </w:p>
          <w:p w:rsidR="00145117" w:rsidRPr="0002479A" w:rsidRDefault="003D11AF" w:rsidP="003D1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</w:t>
            </w: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сумм удержаний из заработной платы сотрудников;</w:t>
            </w:r>
          </w:p>
          <w:p w:rsidR="00145117" w:rsidRPr="0002479A" w:rsidRDefault="003D11AF" w:rsidP="003D1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</w:t>
            </w: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  финансовых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результат</w:t>
            </w: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деятельности организации по основным  видам деятельности;</w:t>
            </w:r>
          </w:p>
          <w:p w:rsidR="00145117" w:rsidRPr="0002479A" w:rsidRDefault="003D11AF" w:rsidP="003D1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</w:t>
            </w: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ение 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</w:t>
            </w: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 результатов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деятельности организации по прочим видам деятельности;</w:t>
            </w:r>
          </w:p>
          <w:p w:rsidR="00145117" w:rsidRPr="0002479A" w:rsidRDefault="003D11AF" w:rsidP="003D1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</w:t>
            </w: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нераспределенной прибыли;</w:t>
            </w:r>
          </w:p>
          <w:p w:rsidR="00145117" w:rsidRPr="0002479A" w:rsidRDefault="003D11AF" w:rsidP="003D1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учета 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собственного капитала;</w:t>
            </w:r>
          </w:p>
          <w:p w:rsidR="00145117" w:rsidRPr="0002479A" w:rsidRDefault="003D11AF" w:rsidP="003D1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учета 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уставного капитала;</w:t>
            </w:r>
          </w:p>
          <w:p w:rsidR="00145117" w:rsidRPr="0002479A" w:rsidRDefault="003D11AF" w:rsidP="003D11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учета 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 капитала и целевого финансирования;</w:t>
            </w:r>
          </w:p>
          <w:p w:rsidR="00145117" w:rsidRPr="0002479A" w:rsidRDefault="003D11AF" w:rsidP="00ED24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учета </w:t>
            </w:r>
            <w:r w:rsidR="00145117"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кредитов и займов;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77D" w:rsidRPr="0002479A" w:rsidRDefault="00D614AC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177D" w:rsidRPr="0002479A" w:rsidRDefault="0061177D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E36F04">
        <w:trPr>
          <w:trHeight w:val="20"/>
        </w:trPr>
        <w:tc>
          <w:tcPr>
            <w:tcW w:w="13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9E56D8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340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4DAE" w:rsidRPr="0002479A" w:rsidRDefault="008E4DAE" w:rsidP="00AB3FB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8E4DAE" w:rsidRPr="0002479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4DAE" w:rsidRPr="0002479A" w:rsidRDefault="008E4DAE" w:rsidP="00AB3F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2479A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8E4DAE" w:rsidRPr="0002479A" w:rsidRDefault="008E4DAE" w:rsidP="00AB3F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8E4DAE" w:rsidRPr="0002479A" w:rsidRDefault="008E4DAE" w:rsidP="00AB3F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02479A">
        <w:rPr>
          <w:b/>
          <w:sz w:val="20"/>
          <w:szCs w:val="20"/>
        </w:rPr>
        <w:t>4.1.  Требования к минимальному материально-техническому обеспечению</w:t>
      </w:r>
    </w:p>
    <w:p w:rsidR="008E4DAE" w:rsidRPr="0002479A" w:rsidRDefault="008E4DAE" w:rsidP="003E5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>Реализация программы модуля предполагает наличие учебного кабинета бухгалтерского учета, налогообложения и аудита.</w:t>
      </w:r>
    </w:p>
    <w:p w:rsidR="008E4DAE" w:rsidRPr="0002479A" w:rsidRDefault="008E4DAE" w:rsidP="003E5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 и рабочих мест кабинета б</w:t>
      </w:r>
      <w:r w:rsidRPr="0002479A">
        <w:rPr>
          <w:rFonts w:ascii="Times New Roman" w:hAnsi="Times New Roman" w:cs="Times New Roman"/>
          <w:sz w:val="20"/>
          <w:szCs w:val="20"/>
        </w:rPr>
        <w:t>ухгалтерского учета, налогообложения и аудита: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учебной мебели;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мебели для преподавателя;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учебно-методической документации.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Оборудование лаборатории и рабочих мест лаборатории информационных технологий в профессиональной деятельности: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учебной мебели;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мебели для преподавателя;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учебно-методической документации;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программ по автоматизации бухгалтерского учета.</w:t>
      </w:r>
    </w:p>
    <w:p w:rsidR="008E4DAE" w:rsidRPr="0002479A" w:rsidRDefault="008E4DAE" w:rsidP="003E5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 xml:space="preserve">          Оборудование лаборатории и рабочих мест лаборатории учебной бухгалтерии: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учебной мебели;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мебели для преподавателя;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бланков первичной бухгалтерской документации;</w:t>
      </w:r>
    </w:p>
    <w:p w:rsidR="008E4DAE" w:rsidRPr="0002479A" w:rsidRDefault="008E4DAE" w:rsidP="003E515C">
      <w:pPr>
        <w:pStyle w:val="20"/>
        <w:tabs>
          <w:tab w:val="left" w:pos="0"/>
        </w:tabs>
        <w:spacing w:after="0" w:line="240" w:lineRule="auto"/>
        <w:ind w:firstLine="426"/>
        <w:jc w:val="both"/>
        <w:rPr>
          <w:sz w:val="20"/>
          <w:szCs w:val="20"/>
        </w:rPr>
      </w:pPr>
      <w:r w:rsidRPr="0002479A">
        <w:rPr>
          <w:sz w:val="20"/>
          <w:szCs w:val="20"/>
        </w:rPr>
        <w:t>- комплект учебно-методической документации.</w:t>
      </w:r>
    </w:p>
    <w:p w:rsidR="008E4DAE" w:rsidRPr="0002479A" w:rsidRDefault="008E4DAE" w:rsidP="003E515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>Реализация программы модуля предполагает обязательную учебную практику, которую рекомендуется проводить после изучения каждого раздела модуля.</w:t>
      </w:r>
    </w:p>
    <w:p w:rsidR="008E4DAE" w:rsidRPr="0002479A" w:rsidRDefault="008E4DAE" w:rsidP="00AB3FB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AB3F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02479A">
        <w:rPr>
          <w:b/>
          <w:sz w:val="20"/>
          <w:szCs w:val="20"/>
        </w:rPr>
        <w:t>4.2. Информационное обеспечение обучения</w:t>
      </w:r>
    </w:p>
    <w:p w:rsidR="008E4DAE" w:rsidRPr="0002479A" w:rsidRDefault="008E4DAE" w:rsidP="00AB3F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2479A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2479A">
        <w:rPr>
          <w:rFonts w:ascii="Times New Roman" w:hAnsi="Times New Roman" w:cs="Times New Roman"/>
          <w:b/>
          <w:bCs/>
          <w:sz w:val="20"/>
          <w:szCs w:val="20"/>
        </w:rPr>
        <w:t>Основные источники: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Гомола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 xml:space="preserve"> А.И Ведение бухгалтерского учёта источников формирования имущества, выполнение работ по инвентаризации имущества и финансовых обязательств организации – М.: Академия, 2017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6081B">
        <w:rPr>
          <w:rFonts w:ascii="Times New Roman" w:hAnsi="Times New Roman" w:cs="Times New Roman"/>
          <w:bCs/>
          <w:sz w:val="20"/>
          <w:szCs w:val="20"/>
        </w:rPr>
        <w:t xml:space="preserve">Терещенко О.Н. Основы экономики: Учебник для студентов НПО /О.Н. Терещенко. – 4-е изд., </w:t>
      </w: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испр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>. – М.: Издательский центр «Академия», 2013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Гомола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 xml:space="preserve"> А.И. Экономика для профессий и специальностей социально-экономического профиля: </w:t>
      </w: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Кчебник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 xml:space="preserve"> /А.И. </w:t>
      </w: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Гомола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 xml:space="preserve">, В.Е. Кириллов, П.А. </w:t>
      </w: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Жанин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>. – 5-е изд., стереотип. – М.</w:t>
      </w:r>
      <w:proofErr w:type="gramStart"/>
      <w:r w:rsidRPr="00A6081B">
        <w:rPr>
          <w:rFonts w:ascii="Times New Roman" w:hAnsi="Times New Roman" w:cs="Times New Roman"/>
          <w:bCs/>
          <w:sz w:val="20"/>
          <w:szCs w:val="20"/>
        </w:rPr>
        <w:t>: .</w:t>
      </w:r>
      <w:proofErr w:type="gramEnd"/>
      <w:r w:rsidRPr="00A6081B">
        <w:rPr>
          <w:rFonts w:ascii="Times New Roman" w:hAnsi="Times New Roman" w:cs="Times New Roman"/>
          <w:bCs/>
          <w:sz w:val="20"/>
          <w:szCs w:val="20"/>
        </w:rPr>
        <w:t>: Издательский центр «Академия», 2013 – 336 с.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6081B">
        <w:rPr>
          <w:rFonts w:ascii="Times New Roman" w:hAnsi="Times New Roman" w:cs="Times New Roman"/>
          <w:bCs/>
          <w:sz w:val="20"/>
          <w:szCs w:val="20"/>
        </w:rPr>
        <w:t>Грибов В.Д. Экономика организации (предприятия): Учебник /В.Д. Грибов, В.П. Грузинов, В.А. Кузьменко. – 10-е изд., стереотип. – М.: КНОРУС, 2016. – 416 с. – (Среднее профессиональное образование).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6081B">
        <w:rPr>
          <w:rFonts w:ascii="Times New Roman" w:hAnsi="Times New Roman" w:cs="Times New Roman"/>
          <w:bCs/>
          <w:sz w:val="20"/>
          <w:szCs w:val="20"/>
        </w:rPr>
        <w:t>Грибов В.Д. Экономика организации (предприятия): Практикум /В.Д. Грибов, В.П. Грузинов, В.А. Кузьменко. – 10-е изд., стереотип. – М.: КНОРУС, 2016. – 416 с. – (Среднее профессиональное образование).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Котерова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 xml:space="preserve"> Н.П. Экономика организации: Учебник для студентов НПО /Н.П. </w:t>
      </w: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Котерова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>. – 8-е изд., стереотип. – М.: Издательский центр «Академия», 2015. – 288 с.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6081B">
        <w:rPr>
          <w:rFonts w:ascii="Times New Roman" w:hAnsi="Times New Roman" w:cs="Times New Roman"/>
          <w:bCs/>
          <w:sz w:val="20"/>
          <w:szCs w:val="20"/>
        </w:rPr>
        <w:t xml:space="preserve">Основы экономики организации: Учебник и практикум для СПО /Под ред. Л.А. </w:t>
      </w: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Чалдаевой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 xml:space="preserve">, А.В. </w:t>
      </w: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Шарковой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>. – М.: Издательство Юрайт, 2016. – 339 с. – Серия: Профессиональное образование</w:t>
      </w:r>
      <w:r w:rsidR="00101BC1">
        <w:rPr>
          <w:rFonts w:ascii="Times New Roman" w:hAnsi="Times New Roman" w:cs="Times New Roman"/>
          <w:bCs/>
          <w:sz w:val="20"/>
          <w:szCs w:val="20"/>
        </w:rPr>
        <w:t>.</w:t>
      </w:r>
      <w:bookmarkStart w:id="0" w:name="_GoBack"/>
      <w:bookmarkEnd w:id="0"/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6081B">
        <w:rPr>
          <w:rFonts w:ascii="Times New Roman" w:hAnsi="Times New Roman" w:cs="Times New Roman"/>
          <w:bCs/>
          <w:sz w:val="20"/>
          <w:szCs w:val="20"/>
        </w:rPr>
        <w:t xml:space="preserve">Брыкова Н.В. Документирование хозяйственных операций и ведение бухгалтерского учёта имущества организации: Учебник для СПО /Н.В. Брыкова. – 4-е изд., </w:t>
      </w: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испр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>. – М.: Издательский центр «Академия», 2017. –240 с.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6081B">
        <w:rPr>
          <w:rFonts w:ascii="Times New Roman" w:hAnsi="Times New Roman" w:cs="Times New Roman"/>
          <w:bCs/>
          <w:sz w:val="20"/>
          <w:szCs w:val="20"/>
        </w:rPr>
        <w:t>Бухгалтерский финансовый учёт: Учебник /И.М. Дмитриевой. – М.: Юрайт –В., 2017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6081B">
        <w:rPr>
          <w:rFonts w:ascii="Times New Roman" w:hAnsi="Times New Roman" w:cs="Times New Roman"/>
          <w:bCs/>
          <w:sz w:val="20"/>
          <w:szCs w:val="20"/>
        </w:rPr>
        <w:t>Захаров И.В. Бухгалтерский учёт и анализ: Учебник /И.В. Захаров. – М.: Юрайт –В, 2017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Зылёва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Зылёва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 xml:space="preserve">, Ю.С. Сахно. – 3-е изд., </w:t>
      </w: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испр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>. – М.: Издательство Юрайт, 2016. – 178 с.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6081B">
        <w:rPr>
          <w:rFonts w:ascii="Times New Roman" w:hAnsi="Times New Roman" w:cs="Times New Roman"/>
          <w:bCs/>
          <w:sz w:val="20"/>
          <w:szCs w:val="20"/>
        </w:rPr>
        <w:t>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6081B">
        <w:rPr>
          <w:rFonts w:ascii="Times New Roman" w:hAnsi="Times New Roman" w:cs="Times New Roman"/>
          <w:bCs/>
          <w:sz w:val="20"/>
          <w:szCs w:val="20"/>
        </w:rPr>
        <w:t>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6081B">
        <w:rPr>
          <w:rFonts w:ascii="Times New Roman" w:hAnsi="Times New Roman" w:cs="Times New Roman"/>
          <w:bCs/>
          <w:sz w:val="20"/>
          <w:szCs w:val="20"/>
        </w:rPr>
        <w:t>Широбоков В.Г. Бухгалтерский финансовый учёт: Учебник – М.: Кнорус, 2016</w:t>
      </w:r>
    </w:p>
    <w:p w:rsidR="00A6081B" w:rsidRPr="00A6081B" w:rsidRDefault="00A6081B" w:rsidP="00A6081B">
      <w:pPr>
        <w:pStyle w:val="af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A6081B">
        <w:rPr>
          <w:rFonts w:ascii="Times New Roman" w:hAnsi="Times New Roman" w:cs="Times New Roman"/>
          <w:bCs/>
          <w:sz w:val="20"/>
          <w:szCs w:val="20"/>
        </w:rPr>
        <w:t>Гомола</w:t>
      </w:r>
      <w:proofErr w:type="spellEnd"/>
      <w:r w:rsidRPr="00A6081B">
        <w:rPr>
          <w:rFonts w:ascii="Times New Roman" w:hAnsi="Times New Roman" w:cs="Times New Roman"/>
          <w:bCs/>
          <w:sz w:val="20"/>
          <w:szCs w:val="20"/>
        </w:rPr>
        <w:t xml:space="preserve"> А.И Ведение бухгалтерского учёта источников формирования имущества, выполнение работ по инвентаризации имущества и финансовых обязательств организации – М.: Академия, 2017</w:t>
      </w:r>
    </w:p>
    <w:p w:rsidR="008E4DAE" w:rsidRPr="0002479A" w:rsidRDefault="008E4DAE" w:rsidP="00A608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2479A">
        <w:rPr>
          <w:rFonts w:ascii="Times New Roman" w:hAnsi="Times New Roman" w:cs="Times New Roman"/>
          <w:b/>
          <w:bCs/>
          <w:sz w:val="20"/>
          <w:szCs w:val="20"/>
        </w:rPr>
        <w:t>Справочники:</w:t>
      </w:r>
    </w:p>
    <w:p w:rsidR="008E4DAE" w:rsidRPr="0002479A" w:rsidRDefault="00A6081B" w:rsidP="00AB3FB2">
      <w:pPr>
        <w:tabs>
          <w:tab w:val="left" w:pos="1276"/>
        </w:tabs>
        <w:spacing w:after="0" w:line="240" w:lineRule="auto"/>
        <w:ind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1</w:t>
      </w:r>
      <w:r w:rsidR="008E4DAE" w:rsidRPr="0002479A">
        <w:rPr>
          <w:rFonts w:ascii="Times New Roman" w:hAnsi="Times New Roman" w:cs="Times New Roman"/>
          <w:bCs/>
          <w:sz w:val="20"/>
          <w:szCs w:val="20"/>
        </w:rPr>
        <w:t>. ГЛАВБУХ, Документы и комментарии, Учет в производстве, Бухгалтерский учет.</w:t>
      </w:r>
    </w:p>
    <w:p w:rsidR="008E4DAE" w:rsidRPr="0002479A" w:rsidRDefault="00A6081B" w:rsidP="00AB3FB2">
      <w:pPr>
        <w:tabs>
          <w:tab w:val="left" w:pos="1276"/>
        </w:tabs>
        <w:spacing w:after="0" w:line="240" w:lineRule="auto"/>
        <w:ind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8E4DAE" w:rsidRPr="0002479A">
        <w:rPr>
          <w:rFonts w:ascii="Times New Roman" w:hAnsi="Times New Roman" w:cs="Times New Roman"/>
          <w:sz w:val="20"/>
          <w:szCs w:val="20"/>
        </w:rPr>
        <w:t>. Профессиональные информационные системы: «1С: Бухгалтерия», «Компас».</w:t>
      </w:r>
    </w:p>
    <w:p w:rsidR="008E4DAE" w:rsidRPr="0002479A" w:rsidRDefault="008E4DAE" w:rsidP="00AB3F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2479A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8E4DAE" w:rsidRPr="0002479A" w:rsidRDefault="008E4DAE" w:rsidP="00AB3F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</w:t>
      </w:r>
      <w:r w:rsidRPr="0002479A">
        <w:rPr>
          <w:rFonts w:ascii="Times New Roman" w:hAnsi="Times New Roman" w:cs="Times New Roman"/>
          <w:sz w:val="20"/>
          <w:szCs w:val="20"/>
        </w:rPr>
        <w:lastRenderedPageBreak/>
        <w:t xml:space="preserve">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02479A">
        <w:rPr>
          <w:rFonts w:ascii="Times New Roman" w:hAnsi="Times New Roman" w:cs="Times New Roman"/>
          <w:bCs/>
          <w:sz w:val="20"/>
          <w:szCs w:val="20"/>
        </w:rPr>
        <w:t>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обучающихся.</w:t>
      </w:r>
    </w:p>
    <w:p w:rsidR="008E4DAE" w:rsidRPr="0002479A" w:rsidRDefault="008E4DAE" w:rsidP="00AB3FB2">
      <w:pPr>
        <w:pStyle w:val="210"/>
        <w:widowControl w:val="0"/>
        <w:ind w:left="0"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2479A">
        <w:rPr>
          <w:rFonts w:ascii="Times New Roman" w:hAnsi="Times New Roman" w:cs="Times New Roman"/>
          <w:bCs/>
          <w:sz w:val="20"/>
          <w:szCs w:val="20"/>
        </w:rPr>
        <w:t>Освоение программы модуля базируется на изучении общепрофессиональной дисциплины: основы бухгалтерского учета</w:t>
      </w:r>
    </w:p>
    <w:p w:rsidR="008E4DAE" w:rsidRPr="0002479A" w:rsidRDefault="008E4DAE" w:rsidP="00AB3FB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учебная практика  по профилю специальности, которую </w:t>
      </w:r>
      <w:r w:rsidRPr="0002479A">
        <w:rPr>
          <w:rFonts w:ascii="Times New Roman" w:hAnsi="Times New Roman" w:cs="Times New Roman"/>
          <w:bCs/>
          <w:sz w:val="20"/>
          <w:szCs w:val="20"/>
        </w:rPr>
        <w:t>рекомендуется  проводить</w:t>
      </w:r>
      <w:r w:rsidRPr="0002479A">
        <w:rPr>
          <w:rFonts w:ascii="Times New Roman" w:hAnsi="Times New Roman" w:cs="Times New Roman"/>
          <w:sz w:val="20"/>
          <w:szCs w:val="20"/>
        </w:rPr>
        <w:t xml:space="preserve"> параллельно с теоретическими занятиями</w:t>
      </w:r>
      <w:r w:rsidRPr="0002479A">
        <w:rPr>
          <w:rFonts w:ascii="Times New Roman" w:hAnsi="Times New Roman" w:cs="Times New Roman"/>
          <w:bCs/>
          <w:sz w:val="20"/>
          <w:szCs w:val="20"/>
        </w:rPr>
        <w:t>. Изучение данного модуля направлено на ф</w:t>
      </w:r>
      <w:r w:rsidRPr="0002479A">
        <w:rPr>
          <w:rFonts w:ascii="Times New Roman" w:hAnsi="Times New Roman" w:cs="Times New Roman"/>
          <w:sz w:val="20"/>
          <w:szCs w:val="20"/>
        </w:rPr>
        <w:t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Для успешного освоения программы профессионального модуля обучающиеся обеспечиваются комплектом учебно-методических материалов по междисциплинарным курсам, включая рекомендации по самостоятельной работе и по практике.</w:t>
      </w:r>
    </w:p>
    <w:p w:rsidR="008E4DAE" w:rsidRPr="0002479A" w:rsidRDefault="008E4DAE" w:rsidP="00AB3F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bCs/>
          <w:sz w:val="20"/>
          <w:szCs w:val="20"/>
        </w:rPr>
        <w:t xml:space="preserve">При проведении практических занятий возможно деление учебной группы на подгруппы численностью не менее 8 </w:t>
      </w:r>
      <w:proofErr w:type="spellStart"/>
      <w:proofErr w:type="gramStart"/>
      <w:r w:rsidRPr="0002479A">
        <w:rPr>
          <w:rFonts w:ascii="Times New Roman" w:hAnsi="Times New Roman" w:cs="Times New Roman"/>
          <w:bCs/>
          <w:sz w:val="20"/>
          <w:szCs w:val="20"/>
        </w:rPr>
        <w:t>человек.</w:t>
      </w:r>
      <w:r w:rsidRPr="0002479A">
        <w:rPr>
          <w:rFonts w:ascii="Times New Roman" w:hAnsi="Times New Roman" w:cs="Times New Roman"/>
          <w:sz w:val="20"/>
          <w:szCs w:val="20"/>
        </w:rPr>
        <w:t>Основными</w:t>
      </w:r>
      <w:proofErr w:type="spellEnd"/>
      <w:proofErr w:type="gramEnd"/>
      <w:r w:rsidRPr="0002479A">
        <w:rPr>
          <w:rFonts w:ascii="Times New Roman" w:hAnsi="Times New Roman" w:cs="Times New Roman"/>
          <w:sz w:val="20"/>
          <w:szCs w:val="20"/>
        </w:rPr>
        <w:t xml:space="preserve">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02479A">
        <w:rPr>
          <w:rFonts w:ascii="Times New Roman" w:hAnsi="Times New Roman" w:cs="Times New Roman"/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02479A">
        <w:rPr>
          <w:rFonts w:ascii="Times New Roman" w:hAnsi="Times New Roman" w:cs="Times New Roman"/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8E4DAE" w:rsidRPr="0002479A" w:rsidRDefault="008E4DAE" w:rsidP="00AB3FB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обучающихся создана возможность доступа к сети Интернет.</w:t>
      </w:r>
      <w:r w:rsidRPr="0002479A">
        <w:rPr>
          <w:rFonts w:ascii="Times New Roman" w:hAnsi="Times New Roman" w:cs="Times New Roman"/>
          <w:bCs/>
          <w:sz w:val="20"/>
          <w:szCs w:val="20"/>
        </w:rPr>
        <w:t xml:space="preserve">Обязательным условием овладения модулем является взаимодействие преподавателей, ведущих учебную практику, и преподавателей, ведущих теоретическое обучение. </w:t>
      </w:r>
    </w:p>
    <w:p w:rsidR="008E4DAE" w:rsidRPr="0002479A" w:rsidRDefault="008E4DAE" w:rsidP="00AB3FB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2479A">
        <w:rPr>
          <w:rFonts w:ascii="Times New Roman" w:hAnsi="Times New Roman" w:cs="Times New Roman"/>
          <w:bCs/>
          <w:sz w:val="20"/>
          <w:szCs w:val="20"/>
        </w:rPr>
        <w:t>Реализация программы модуля обеспечивается доступом каждого обучающегося к базам данных и библиотечным фондам, укомплектованным печатными и электронными изданиями основной и дополнительной учебной литературы по данному модулю, изданной за последние 5 лет, официальными, справочно-библиографическими и периодическими изданиями.</w:t>
      </w:r>
    </w:p>
    <w:p w:rsidR="008E4DAE" w:rsidRPr="0002479A" w:rsidRDefault="008E4DAE" w:rsidP="00AB3F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</w:p>
    <w:p w:rsidR="008E4DAE" w:rsidRPr="0002479A" w:rsidRDefault="008E4DAE" w:rsidP="00AB3FB2">
      <w:pPr>
        <w:pStyle w:val="1"/>
        <w:ind w:firstLine="0"/>
        <w:jc w:val="both"/>
        <w:rPr>
          <w:b/>
          <w:sz w:val="20"/>
          <w:szCs w:val="20"/>
        </w:rPr>
      </w:pPr>
      <w:r w:rsidRPr="0002479A">
        <w:rPr>
          <w:b/>
          <w:sz w:val="20"/>
          <w:szCs w:val="20"/>
        </w:rPr>
        <w:t>4.4. Кадровое обеспечение образовательного процесса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2479A">
        <w:rPr>
          <w:rFonts w:ascii="Times New Roman" w:hAnsi="Times New Roman" w:cs="Times New Roman"/>
          <w:b/>
          <w:bCs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междисциплинарным курсам: </w:t>
      </w:r>
      <w:r w:rsidRPr="0002479A">
        <w:rPr>
          <w:rFonts w:ascii="Times New Roman" w:hAnsi="Times New Roman" w:cs="Times New Roman"/>
          <w:bCs/>
          <w:sz w:val="20"/>
          <w:szCs w:val="20"/>
        </w:rPr>
        <w:t>в</w:t>
      </w:r>
      <w:r w:rsidRPr="0002479A">
        <w:rPr>
          <w:rFonts w:ascii="Times New Roman" w:hAnsi="Times New Roman" w:cs="Times New Roman"/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предмету, опыт работы  в организациях соответствующей </w:t>
      </w:r>
      <w:r w:rsidRPr="0002479A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02479A">
        <w:rPr>
          <w:rFonts w:ascii="Times New Roman" w:hAnsi="Times New Roman" w:cs="Times New Roman"/>
          <w:sz w:val="20"/>
          <w:szCs w:val="20"/>
        </w:rPr>
        <w:t xml:space="preserve">, </w:t>
      </w:r>
      <w:r w:rsidRPr="0002479A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2479A">
        <w:rPr>
          <w:rFonts w:ascii="Times New Roman" w:hAnsi="Times New Roman" w:cs="Times New Roman"/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b/>
          <w:bCs/>
          <w:sz w:val="20"/>
          <w:szCs w:val="20"/>
        </w:rPr>
        <w:t>Инженерно-педагогический состав:</w:t>
      </w:r>
      <w:r w:rsidRPr="0002479A">
        <w:rPr>
          <w:rFonts w:ascii="Times New Roman" w:hAnsi="Times New Roman" w:cs="Times New Roman"/>
          <w:sz w:val="20"/>
          <w:szCs w:val="20"/>
        </w:rPr>
        <w:t xml:space="preserve"> 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модуля, опыт работы  в организациях соответствующей </w:t>
      </w:r>
      <w:r w:rsidRPr="0002479A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02479A">
        <w:rPr>
          <w:rFonts w:ascii="Times New Roman" w:hAnsi="Times New Roman" w:cs="Times New Roman"/>
          <w:sz w:val="20"/>
          <w:szCs w:val="20"/>
        </w:rPr>
        <w:t xml:space="preserve">, </w:t>
      </w:r>
      <w:r w:rsidRPr="0002479A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02479A">
        <w:rPr>
          <w:rFonts w:ascii="Times New Roman" w:hAnsi="Times New Roman" w:cs="Times New Roman"/>
          <w:sz w:val="20"/>
          <w:szCs w:val="20"/>
        </w:rPr>
        <w:t>.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AB3F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2479A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профессионалной деятельности)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3401"/>
        <w:gridCol w:w="3509"/>
      </w:tblGrid>
      <w:tr w:rsidR="008E4DAE" w:rsidRPr="0002479A" w:rsidTr="009F5779">
        <w:trPr>
          <w:trHeight w:val="20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4DAE" w:rsidRPr="0002479A" w:rsidRDefault="008E4DAE" w:rsidP="00E36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(освоенные профессиональные компетенции)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4DAE" w:rsidRPr="0002479A" w:rsidRDefault="008E4DAE" w:rsidP="00E36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8E4DAE" w:rsidRPr="0002479A" w:rsidTr="009F5779">
        <w:trPr>
          <w:trHeight w:val="20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бухгалтерские проводки по учету источников имущества организации на основе рабочего плана счетов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бухгалтерского учета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4DAE" w:rsidRPr="0002479A" w:rsidRDefault="008E4DAE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Верность и точность формирования бухгалтерских проводок по учету источников имущества организации на основе рабочего плана счетов</w:t>
            </w:r>
          </w:p>
        </w:tc>
        <w:tc>
          <w:tcPr>
            <w:tcW w:w="35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Наблюдение за деятельностью обучающихся во время прохождения практики, проверка дневников и отчетов по практике, оценка результатов выполнения </w:t>
            </w: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практической работы</w:t>
            </w:r>
          </w:p>
        </w:tc>
      </w:tr>
      <w:tr w:rsidR="008E4DAE" w:rsidRPr="0002479A" w:rsidTr="009F5779">
        <w:trPr>
          <w:trHeight w:val="20"/>
        </w:trPr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Выполнять поручения руководства в составе комиссии по инвентаризации имущества в местах его хранения.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4DAE" w:rsidRPr="0002479A" w:rsidRDefault="008E4DAE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Обоснованность выбора состава инвентаризационной комиссии;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8E4DAE" w:rsidRPr="0002479A" w:rsidTr="009F5779">
        <w:trPr>
          <w:trHeight w:val="20"/>
        </w:trPr>
        <w:tc>
          <w:tcPr>
            <w:tcW w:w="28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4DAE" w:rsidRPr="0002479A" w:rsidRDefault="008E4DAE" w:rsidP="00E36F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4DAE" w:rsidRPr="0002479A" w:rsidRDefault="008E4DAE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Правильность выбора ответственных лиц за подготовительный этап для подбора документации, необходимой для проведения инвентаризации;</w:t>
            </w:r>
          </w:p>
          <w:p w:rsidR="008E4DAE" w:rsidRPr="0002479A" w:rsidRDefault="008E4DAE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Наблюдение за деятельностью обучающихся во время прохождения практики, экспертная проверка дневников и отчетов по практике, экспертная оценка результатов выполнения практической работы</w:t>
            </w:r>
          </w:p>
        </w:tc>
      </w:tr>
      <w:tr w:rsidR="008E4DAE" w:rsidRPr="0002479A" w:rsidTr="009F5779">
        <w:trPr>
          <w:trHeight w:val="20"/>
        </w:trPr>
        <w:tc>
          <w:tcPr>
            <w:tcW w:w="28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4DAE" w:rsidRPr="0002479A" w:rsidRDefault="008E4DAE" w:rsidP="00E36F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Соответствие нормативных документов, регулирующих порядок проведения инвентаризации имущества</w:t>
            </w:r>
          </w:p>
        </w:tc>
        <w:tc>
          <w:tcPr>
            <w:tcW w:w="35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3E515C" w:rsidRPr="0002479A" w:rsidTr="009F5779">
        <w:trPr>
          <w:trHeight w:val="20"/>
        </w:trPr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E515C" w:rsidRPr="0002479A" w:rsidRDefault="003E515C" w:rsidP="00E36F0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E515C" w:rsidRPr="0002479A" w:rsidRDefault="003E515C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Соответствие регистров аналитического учета  местам хранения имущества; </w:t>
            </w:r>
          </w:p>
        </w:tc>
        <w:tc>
          <w:tcPr>
            <w:tcW w:w="35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3E515C" w:rsidRPr="0002479A" w:rsidRDefault="003E515C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3E515C" w:rsidRPr="0002479A" w:rsidTr="009F5779">
        <w:trPr>
          <w:trHeight w:val="20"/>
        </w:trPr>
        <w:tc>
          <w:tcPr>
            <w:tcW w:w="28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E515C" w:rsidRPr="0002479A" w:rsidRDefault="003E515C" w:rsidP="00E36F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E515C" w:rsidRPr="0002479A" w:rsidRDefault="003E515C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Правильность оформленной документации при проведении инвентаризации;</w:t>
            </w:r>
          </w:p>
        </w:tc>
        <w:tc>
          <w:tcPr>
            <w:tcW w:w="35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E515C" w:rsidRPr="0002479A" w:rsidRDefault="003E515C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3E515C" w:rsidRPr="0002479A" w:rsidTr="009F5779">
        <w:trPr>
          <w:trHeight w:val="20"/>
        </w:trPr>
        <w:tc>
          <w:tcPr>
            <w:tcW w:w="28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E515C" w:rsidRPr="0002479A" w:rsidRDefault="003E515C" w:rsidP="00E36F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E515C" w:rsidRPr="0002479A" w:rsidRDefault="003E515C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Соответствие правилам составления инвентаризационных описей и</w:t>
            </w:r>
          </w:p>
          <w:p w:rsidR="003E515C" w:rsidRPr="0002479A" w:rsidRDefault="003E515C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сличительных ведомостей</w:t>
            </w:r>
          </w:p>
        </w:tc>
        <w:tc>
          <w:tcPr>
            <w:tcW w:w="35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E515C" w:rsidRPr="0002479A" w:rsidRDefault="003E515C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3E515C" w:rsidRPr="0002479A" w:rsidTr="009F5779">
        <w:trPr>
          <w:trHeight w:val="20"/>
        </w:trPr>
        <w:tc>
          <w:tcPr>
            <w:tcW w:w="28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E515C" w:rsidRPr="0002479A" w:rsidRDefault="003E515C" w:rsidP="00E36F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E515C" w:rsidRPr="0002479A" w:rsidRDefault="003E515C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Правильность выбора методов подсчета имущества</w:t>
            </w:r>
          </w:p>
        </w:tc>
        <w:tc>
          <w:tcPr>
            <w:tcW w:w="35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E515C" w:rsidRPr="0002479A" w:rsidRDefault="003E515C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E36F04" w:rsidRPr="0002479A" w:rsidTr="009F5779">
        <w:trPr>
          <w:trHeight w:val="20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F04" w:rsidRPr="0002479A" w:rsidRDefault="00E36F04" w:rsidP="00E36F0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F04" w:rsidRPr="0002479A" w:rsidRDefault="00E36F04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Верность и точность составления корреспонденции счетов по списанию недостач в зависимости от причин их возникновения;</w:t>
            </w:r>
          </w:p>
        </w:tc>
        <w:tc>
          <w:tcPr>
            <w:tcW w:w="35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E36F04" w:rsidRPr="0002479A" w:rsidRDefault="00E36F04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E36F04" w:rsidRPr="0002479A" w:rsidTr="009F5779">
        <w:trPr>
          <w:trHeight w:val="20"/>
        </w:trPr>
        <w:tc>
          <w:tcPr>
            <w:tcW w:w="2837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F04" w:rsidRPr="0002479A" w:rsidRDefault="00E36F04" w:rsidP="00E36F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F04" w:rsidRPr="0002479A" w:rsidRDefault="00E36F04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Обоснованность составления акта по результатам инвентаризации</w:t>
            </w:r>
          </w:p>
        </w:tc>
        <w:tc>
          <w:tcPr>
            <w:tcW w:w="35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36F04" w:rsidRPr="0002479A" w:rsidRDefault="00E36F04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E36F04" w:rsidRPr="0002479A" w:rsidTr="009F5779">
        <w:trPr>
          <w:trHeight w:val="20"/>
        </w:trPr>
        <w:tc>
          <w:tcPr>
            <w:tcW w:w="2837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F04" w:rsidRPr="0002479A" w:rsidRDefault="00E36F04" w:rsidP="00E36F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F04" w:rsidRPr="0002479A" w:rsidRDefault="00E36F04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Верность и точность регулирования инвентаризационных разниц</w:t>
            </w:r>
          </w:p>
        </w:tc>
        <w:tc>
          <w:tcPr>
            <w:tcW w:w="35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F04" w:rsidRPr="0002479A" w:rsidRDefault="00E36F04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E36F04" w:rsidRPr="0002479A" w:rsidTr="009F5779">
        <w:trPr>
          <w:trHeight w:val="20"/>
        </w:trPr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F04" w:rsidRPr="0002479A" w:rsidRDefault="00E36F04" w:rsidP="00E36F0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Проводить процедуры инвентаризации финансовых обязательств организации.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F04" w:rsidRPr="0002479A" w:rsidRDefault="00E36F04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Соответствие  документации при инвентаризации дебиторской и</w:t>
            </w:r>
          </w:p>
          <w:p w:rsidR="00E36F04" w:rsidRPr="0002479A" w:rsidRDefault="00E36F04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кредиторской задолженности;</w:t>
            </w:r>
          </w:p>
        </w:tc>
        <w:tc>
          <w:tcPr>
            <w:tcW w:w="35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E36F04" w:rsidRPr="0002479A" w:rsidRDefault="00E36F04" w:rsidP="00E36F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E36F04" w:rsidRPr="0002479A" w:rsidTr="009F5779">
        <w:trPr>
          <w:trHeight w:val="20"/>
        </w:trPr>
        <w:tc>
          <w:tcPr>
            <w:tcW w:w="28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F04" w:rsidRPr="0002479A" w:rsidRDefault="00E36F04" w:rsidP="00E36F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6F04" w:rsidRPr="0002479A" w:rsidRDefault="00E36F04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Верность и точность списания кредиторской задолженности</w:t>
            </w:r>
          </w:p>
        </w:tc>
        <w:tc>
          <w:tcPr>
            <w:tcW w:w="35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F04" w:rsidRPr="0002479A" w:rsidRDefault="00E36F04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8E4DAE" w:rsidRPr="0002479A" w:rsidTr="009F5779">
        <w:trPr>
          <w:trHeight w:val="20"/>
        </w:trPr>
        <w:tc>
          <w:tcPr>
            <w:tcW w:w="28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4DAE" w:rsidRPr="0002479A" w:rsidRDefault="008E4DAE" w:rsidP="00E36F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Верность и точность списания </w:t>
            </w:r>
          </w:p>
          <w:p w:rsidR="008E4DAE" w:rsidRPr="0002479A" w:rsidRDefault="008E4DAE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дебиторской задолженности</w:t>
            </w:r>
          </w:p>
        </w:tc>
        <w:tc>
          <w:tcPr>
            <w:tcW w:w="3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8E4DAE" w:rsidRPr="0002479A" w:rsidTr="009F5779">
        <w:trPr>
          <w:trHeight w:val="20"/>
        </w:trPr>
        <w:tc>
          <w:tcPr>
            <w:tcW w:w="28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4DAE" w:rsidRPr="0002479A" w:rsidRDefault="008E4DAE" w:rsidP="00E36F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Соответствие данных финансовых обязательств</w:t>
            </w:r>
          </w:p>
        </w:tc>
        <w:tc>
          <w:tcPr>
            <w:tcW w:w="35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E4DAE" w:rsidRPr="0002479A" w:rsidRDefault="008E4DAE" w:rsidP="00E36F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</w:tbl>
    <w:p w:rsidR="008E4DAE" w:rsidRDefault="008E4DAE" w:rsidP="00AB3F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AB3FB2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02479A">
        <w:rPr>
          <w:b/>
          <w:caps/>
          <w:sz w:val="20"/>
          <w:szCs w:val="20"/>
        </w:rPr>
        <w:t xml:space="preserve"> 5. Контроль и оценка результатов освоения профессионального модуля </w:t>
      </w:r>
    </w:p>
    <w:p w:rsidR="008E4DAE" w:rsidRPr="0002479A" w:rsidRDefault="008E4DAE" w:rsidP="00AB3F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2479A">
        <w:rPr>
          <w:b/>
          <w:caps/>
          <w:sz w:val="20"/>
          <w:szCs w:val="20"/>
        </w:rPr>
        <w:t>(вида профессиональной деятельности)</w:t>
      </w: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AB3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8E4DAE" w:rsidRPr="0002479A" w:rsidRDefault="008E4DAE" w:rsidP="00AB3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3686"/>
        <w:gridCol w:w="3260"/>
      </w:tblGrid>
      <w:tr w:rsidR="008E4DAE" w:rsidRPr="0002479A" w:rsidTr="009F5779">
        <w:trPr>
          <w:trHeight w:val="20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515C" w:rsidRPr="0002479A" w:rsidRDefault="003E515C" w:rsidP="00AB3FB2">
            <w:pPr>
              <w:pStyle w:val="aa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 xml:space="preserve">Понимать сущность и социальную значимость своей будущей специальности, проявлять к ней устойчивый интерес.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E515C" w:rsidRPr="0002479A" w:rsidRDefault="003E515C" w:rsidP="003E51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Активность, инициативность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студента</w:t>
            </w: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процессе освоения программы модуля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</w:t>
            </w:r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515C" w:rsidRPr="0002479A" w:rsidRDefault="003E515C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E515C" w:rsidRPr="0002479A" w:rsidRDefault="003E515C" w:rsidP="003E51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515C" w:rsidRPr="0002479A" w:rsidRDefault="003E515C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E515C" w:rsidRPr="0002479A" w:rsidRDefault="003E515C" w:rsidP="003E51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У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E4DAE" w:rsidRPr="0002479A" w:rsidTr="009F5779">
        <w:trPr>
          <w:trHeight w:val="20"/>
        </w:trPr>
        <w:tc>
          <w:tcPr>
            <w:tcW w:w="29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4DAE" w:rsidRPr="0002479A" w:rsidRDefault="008E4DAE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E4DAE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4DAE" w:rsidRPr="0002479A" w:rsidRDefault="008E4DAE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  <w:p w:rsidR="008E4DAE" w:rsidRPr="0002479A" w:rsidRDefault="008E4DAE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4DAE" w:rsidRPr="0002479A" w:rsidRDefault="008E4DAE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E4DAE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E4DAE" w:rsidRPr="0002479A" w:rsidRDefault="008E4DAE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8E4DAE" w:rsidRPr="0002479A" w:rsidTr="009F5779">
        <w:trPr>
          <w:trHeight w:val="20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Обоснованность принятия решения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в стандартных и нестандартных ситуациях;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E36F04" w:rsidRPr="0002479A" w:rsidTr="009F5779">
        <w:trPr>
          <w:trHeight w:val="20"/>
        </w:trPr>
        <w:tc>
          <w:tcPr>
            <w:tcW w:w="29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36F04" w:rsidRPr="0002479A" w:rsidRDefault="00E36F04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Скорость, техничность и результативность поиска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6F04" w:rsidRPr="0002479A" w:rsidRDefault="00E36F04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E36F04" w:rsidRPr="0002479A" w:rsidRDefault="00E36F04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  <w:p w:rsidR="00E36F04" w:rsidRPr="0002479A" w:rsidRDefault="00E36F04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E36F04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36F04" w:rsidRPr="0002479A" w:rsidRDefault="00E36F04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36F04" w:rsidRPr="0002479A" w:rsidRDefault="00E36F04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использования различных </w:t>
            </w: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36F04" w:rsidRPr="0002479A" w:rsidRDefault="00E36F04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515C" w:rsidRPr="0002479A" w:rsidRDefault="003E515C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515C" w:rsidRPr="0002479A" w:rsidRDefault="003E515C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hideMark/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515C" w:rsidRPr="0002479A" w:rsidRDefault="003E515C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515C" w:rsidRPr="0002479A" w:rsidRDefault="003E515C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E4DAE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Аргументированность оценки информации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515C" w:rsidRPr="0002479A" w:rsidRDefault="003E515C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E515C" w:rsidRPr="0002479A" w:rsidRDefault="003E515C" w:rsidP="00AB3FB2">
            <w:pPr>
              <w:pStyle w:val="a6"/>
              <w:rPr>
                <w:bCs/>
              </w:rPr>
            </w:pPr>
            <w:r w:rsidRPr="0002479A">
              <w:t>Ясность и аргументированность изложения собственного мнения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hideMark/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515C" w:rsidRPr="0002479A" w:rsidRDefault="003E515C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E515C" w:rsidRPr="0002479A" w:rsidRDefault="003E515C" w:rsidP="003E515C">
            <w:pPr>
              <w:pStyle w:val="a6"/>
            </w:pPr>
            <w:r w:rsidRPr="0002479A">
              <w:t>Правильность выбора стратегии поведения при организации работы в команде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515C" w:rsidRPr="0002479A" w:rsidRDefault="003E515C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E515C" w:rsidRPr="0002479A" w:rsidRDefault="003E515C" w:rsidP="003E515C">
            <w:pPr>
              <w:pStyle w:val="a6"/>
            </w:pPr>
            <w:r w:rsidRPr="0002479A">
              <w:t>Результативность взаимодействия с коллегами, руководством, потребителями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E4DAE" w:rsidRPr="0002479A" w:rsidTr="009F5779">
        <w:trPr>
          <w:trHeight w:val="20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pStyle w:val="aa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515C" w:rsidRPr="0002479A" w:rsidRDefault="003E515C" w:rsidP="00AB3FB2">
            <w:pPr>
              <w:pStyle w:val="aa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</w:t>
            </w:r>
            <w:r w:rsidRPr="0002479A">
              <w:rPr>
                <w:sz w:val="20"/>
                <w:szCs w:val="20"/>
              </w:rPr>
              <w:lastRenderedPageBreak/>
              <w:t>повышение квалификации.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E515C" w:rsidRPr="0002479A" w:rsidRDefault="003E515C" w:rsidP="00AB3FB2">
            <w:pPr>
              <w:pStyle w:val="a6"/>
              <w:rPr>
                <w:bCs/>
              </w:rPr>
            </w:pPr>
            <w:r w:rsidRPr="0002479A">
              <w:rPr>
                <w:bCs/>
              </w:rPr>
              <w:lastRenderedPageBreak/>
              <w:t>Результативность внеаудиторной самостоятельной работы  при изучении профессионального модуля.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</w:t>
            </w:r>
            <w:proofErr w:type="gramStart"/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 учебной и производственной практикам</w:t>
            </w:r>
            <w:proofErr w:type="gramEnd"/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515C" w:rsidRPr="0002479A" w:rsidRDefault="003E515C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E515C" w:rsidRPr="0002479A" w:rsidRDefault="003E515C" w:rsidP="003E515C">
            <w:pPr>
              <w:pStyle w:val="a6"/>
              <w:rPr>
                <w:bCs/>
              </w:rPr>
            </w:pPr>
            <w:r w:rsidRPr="0002479A">
              <w:rPr>
                <w:bCs/>
              </w:rPr>
              <w:t xml:space="preserve">Адекватность самоанализа собственной деятельности и деятельности членов </w:t>
            </w:r>
            <w:r w:rsidRPr="0002479A">
              <w:rPr>
                <w:bCs/>
              </w:rPr>
              <w:lastRenderedPageBreak/>
              <w:t>команды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E515C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515C" w:rsidRPr="0002479A" w:rsidRDefault="003E515C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515C" w:rsidRPr="0002479A" w:rsidRDefault="003E515C" w:rsidP="00AB3FB2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Верность выбора способов коррекции результатов собственной деятельности и деятельности членов команды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E515C" w:rsidRPr="0002479A" w:rsidRDefault="003E515C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E4DAE" w:rsidRPr="0002479A" w:rsidTr="009F5779">
        <w:trPr>
          <w:trHeight w:val="20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8E4DAE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Ориентироваться в условиях частой смены законодательной базы.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4DAE" w:rsidRPr="0002479A" w:rsidRDefault="008E4DAE" w:rsidP="00AB3FB2">
            <w:pPr>
              <w:pStyle w:val="a6"/>
            </w:pPr>
            <w:r w:rsidRPr="0002479A"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E36F04" w:rsidRPr="0002479A" w:rsidTr="009F5779">
        <w:trPr>
          <w:trHeight w:val="20"/>
        </w:trPr>
        <w:tc>
          <w:tcPr>
            <w:tcW w:w="29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36F04" w:rsidRPr="0002479A" w:rsidRDefault="00E36F04" w:rsidP="00AB3FB2">
            <w:pPr>
              <w:pStyle w:val="aa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  <w:p w:rsidR="00E36F04" w:rsidRPr="0002479A" w:rsidRDefault="00E36F04" w:rsidP="00AB3FB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6F04" w:rsidRPr="0002479A" w:rsidRDefault="00E36F04" w:rsidP="003E515C">
            <w:pPr>
              <w:pStyle w:val="a6"/>
              <w:rPr>
                <w:bCs/>
                <w:iCs/>
              </w:rPr>
            </w:pPr>
            <w:r w:rsidRPr="0002479A">
              <w:t xml:space="preserve"> Участие в мероприятиях военно-патриотической, спортивной направленности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E36F04" w:rsidRPr="0002479A" w:rsidRDefault="00E36F04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по учебной и производственной практикам. Анкетирование. </w:t>
            </w:r>
          </w:p>
        </w:tc>
      </w:tr>
      <w:tr w:rsidR="00E36F04" w:rsidRPr="0002479A" w:rsidTr="009F5779">
        <w:trPr>
          <w:trHeight w:val="20"/>
        </w:trPr>
        <w:tc>
          <w:tcPr>
            <w:tcW w:w="2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36F04" w:rsidRPr="0002479A" w:rsidRDefault="00E36F04" w:rsidP="00AB3F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36F04" w:rsidRPr="0002479A" w:rsidRDefault="00E36F04" w:rsidP="00AB3FB2">
            <w:pPr>
              <w:pStyle w:val="a6"/>
            </w:pPr>
            <w:r w:rsidRPr="0002479A"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36F04" w:rsidRPr="0002479A" w:rsidRDefault="00E36F04" w:rsidP="00AB3F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8E4DAE" w:rsidRPr="0002479A" w:rsidRDefault="008E4DAE" w:rsidP="00AB3FB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F2464" w:rsidRPr="0002479A" w:rsidRDefault="005F2464" w:rsidP="00AB3F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F2464" w:rsidRPr="0002479A" w:rsidSect="00AB3FB2">
      <w:pgSz w:w="11906" w:h="16838"/>
      <w:pgMar w:top="964" w:right="851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D12" w:rsidRDefault="00994D12" w:rsidP="008E4DAE">
      <w:pPr>
        <w:spacing w:after="0" w:line="240" w:lineRule="auto"/>
      </w:pPr>
      <w:r>
        <w:separator/>
      </w:r>
    </w:p>
  </w:endnote>
  <w:endnote w:type="continuationSeparator" w:id="0">
    <w:p w:rsidR="00994D12" w:rsidRDefault="00994D12" w:rsidP="008E4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D12" w:rsidRDefault="00994D12" w:rsidP="008E4DAE">
      <w:pPr>
        <w:spacing w:after="0" w:line="240" w:lineRule="auto"/>
      </w:pPr>
      <w:r>
        <w:separator/>
      </w:r>
    </w:p>
  </w:footnote>
  <w:footnote w:type="continuationSeparator" w:id="0">
    <w:p w:rsidR="00994D12" w:rsidRDefault="00994D12" w:rsidP="008E4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22E"/>
    <w:multiLevelType w:val="hybridMultilevel"/>
    <w:tmpl w:val="CC2C6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E81335"/>
    <w:multiLevelType w:val="hybridMultilevel"/>
    <w:tmpl w:val="29A29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DAE"/>
    <w:rsid w:val="00003864"/>
    <w:rsid w:val="00012813"/>
    <w:rsid w:val="00017B62"/>
    <w:rsid w:val="0002479A"/>
    <w:rsid w:val="000442DD"/>
    <w:rsid w:val="00077C8E"/>
    <w:rsid w:val="000B4216"/>
    <w:rsid w:val="000D2B8D"/>
    <w:rsid w:val="000E10E3"/>
    <w:rsid w:val="001009DA"/>
    <w:rsid w:val="00101BC1"/>
    <w:rsid w:val="00101EED"/>
    <w:rsid w:val="001130AF"/>
    <w:rsid w:val="00123A49"/>
    <w:rsid w:val="00145117"/>
    <w:rsid w:val="00191989"/>
    <w:rsid w:val="00220EA5"/>
    <w:rsid w:val="00233317"/>
    <w:rsid w:val="00242F6C"/>
    <w:rsid w:val="00253BAF"/>
    <w:rsid w:val="00264E54"/>
    <w:rsid w:val="002920A9"/>
    <w:rsid w:val="0029486A"/>
    <w:rsid w:val="002951D1"/>
    <w:rsid w:val="00297DC7"/>
    <w:rsid w:val="002B3904"/>
    <w:rsid w:val="002C22EA"/>
    <w:rsid w:val="002C2664"/>
    <w:rsid w:val="002E5907"/>
    <w:rsid w:val="002E753E"/>
    <w:rsid w:val="003036C8"/>
    <w:rsid w:val="00304D39"/>
    <w:rsid w:val="00307B20"/>
    <w:rsid w:val="0038273B"/>
    <w:rsid w:val="00385863"/>
    <w:rsid w:val="003A3F4D"/>
    <w:rsid w:val="003B14F9"/>
    <w:rsid w:val="003D11AF"/>
    <w:rsid w:val="003D79F9"/>
    <w:rsid w:val="003E515C"/>
    <w:rsid w:val="003F2738"/>
    <w:rsid w:val="00415FAC"/>
    <w:rsid w:val="00424E0F"/>
    <w:rsid w:val="00436314"/>
    <w:rsid w:val="004544EB"/>
    <w:rsid w:val="00475A36"/>
    <w:rsid w:val="00484B59"/>
    <w:rsid w:val="0048703D"/>
    <w:rsid w:val="004C71FE"/>
    <w:rsid w:val="004F3B08"/>
    <w:rsid w:val="00511452"/>
    <w:rsid w:val="00515937"/>
    <w:rsid w:val="0054001A"/>
    <w:rsid w:val="005A4D88"/>
    <w:rsid w:val="005D517E"/>
    <w:rsid w:val="005F2464"/>
    <w:rsid w:val="0061177D"/>
    <w:rsid w:val="00623749"/>
    <w:rsid w:val="00636161"/>
    <w:rsid w:val="006566D1"/>
    <w:rsid w:val="0066462A"/>
    <w:rsid w:val="00692E91"/>
    <w:rsid w:val="006E31F0"/>
    <w:rsid w:val="006E3673"/>
    <w:rsid w:val="007452D0"/>
    <w:rsid w:val="007E6B7D"/>
    <w:rsid w:val="007F515D"/>
    <w:rsid w:val="00812AF9"/>
    <w:rsid w:val="00821367"/>
    <w:rsid w:val="008223C4"/>
    <w:rsid w:val="00847BBC"/>
    <w:rsid w:val="00877EAE"/>
    <w:rsid w:val="00882727"/>
    <w:rsid w:val="008A6CBD"/>
    <w:rsid w:val="008E4DAE"/>
    <w:rsid w:val="008F049E"/>
    <w:rsid w:val="008F3A04"/>
    <w:rsid w:val="00930846"/>
    <w:rsid w:val="00950386"/>
    <w:rsid w:val="00951552"/>
    <w:rsid w:val="00994D12"/>
    <w:rsid w:val="009C7F84"/>
    <w:rsid w:val="009E56D8"/>
    <w:rsid w:val="009F5779"/>
    <w:rsid w:val="00A2590C"/>
    <w:rsid w:val="00A33276"/>
    <w:rsid w:val="00A360DC"/>
    <w:rsid w:val="00A6081B"/>
    <w:rsid w:val="00A963A5"/>
    <w:rsid w:val="00AA315A"/>
    <w:rsid w:val="00AB0F5A"/>
    <w:rsid w:val="00AB3FB2"/>
    <w:rsid w:val="00AC6315"/>
    <w:rsid w:val="00AC766E"/>
    <w:rsid w:val="00AD3824"/>
    <w:rsid w:val="00AE00AD"/>
    <w:rsid w:val="00AE0806"/>
    <w:rsid w:val="00AE75B6"/>
    <w:rsid w:val="00AF162C"/>
    <w:rsid w:val="00B03CD9"/>
    <w:rsid w:val="00B2260D"/>
    <w:rsid w:val="00B237E4"/>
    <w:rsid w:val="00B43B70"/>
    <w:rsid w:val="00B76381"/>
    <w:rsid w:val="00B8139D"/>
    <w:rsid w:val="00B95511"/>
    <w:rsid w:val="00BD098D"/>
    <w:rsid w:val="00BD761B"/>
    <w:rsid w:val="00C25C21"/>
    <w:rsid w:val="00C345C7"/>
    <w:rsid w:val="00C507E2"/>
    <w:rsid w:val="00CD7525"/>
    <w:rsid w:val="00CF6EC0"/>
    <w:rsid w:val="00D201D8"/>
    <w:rsid w:val="00D614AC"/>
    <w:rsid w:val="00D711A1"/>
    <w:rsid w:val="00D7499C"/>
    <w:rsid w:val="00DB2846"/>
    <w:rsid w:val="00DC2BD1"/>
    <w:rsid w:val="00DF7609"/>
    <w:rsid w:val="00E14BEE"/>
    <w:rsid w:val="00E36F04"/>
    <w:rsid w:val="00E57FD4"/>
    <w:rsid w:val="00E67522"/>
    <w:rsid w:val="00E754B6"/>
    <w:rsid w:val="00EB6B5E"/>
    <w:rsid w:val="00ED2488"/>
    <w:rsid w:val="00F27C9A"/>
    <w:rsid w:val="00F35BA5"/>
    <w:rsid w:val="00F435E3"/>
    <w:rsid w:val="00F65663"/>
    <w:rsid w:val="00F9038A"/>
    <w:rsid w:val="00FE3F6B"/>
    <w:rsid w:val="00FF1D89"/>
    <w:rsid w:val="00FF490A"/>
    <w:rsid w:val="00FF5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896B2"/>
  <w15:docId w15:val="{5B22C9B2-610E-4737-84F2-CE04FF00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35E3"/>
  </w:style>
  <w:style w:type="paragraph" w:styleId="1">
    <w:name w:val="heading 1"/>
    <w:basedOn w:val="a"/>
    <w:next w:val="a"/>
    <w:link w:val="10"/>
    <w:uiPriority w:val="9"/>
    <w:qFormat/>
    <w:rsid w:val="008E4DA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8E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unhideWhenUsed/>
    <w:rsid w:val="008E4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E4DAE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annotation text"/>
    <w:basedOn w:val="a"/>
    <w:link w:val="a7"/>
    <w:unhideWhenUsed/>
    <w:rsid w:val="008E4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E4DAE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9"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nhideWhenUsed/>
    <w:rsid w:val="008E4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unhideWhenUsed/>
    <w:rsid w:val="008E4DA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nhideWhenUsed/>
    <w:rsid w:val="008E4DA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8E4D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semiHidden/>
    <w:unhideWhenUsed/>
    <w:rsid w:val="008E4D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semiHidden/>
    <w:unhideWhenUsed/>
    <w:rsid w:val="008E4DA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Тема примечания Знак"/>
    <w:basedOn w:val="a7"/>
    <w:link w:val="ae"/>
    <w:uiPriority w:val="99"/>
    <w:semiHidden/>
    <w:rsid w:val="008E4D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e">
    <w:name w:val="annotation subject"/>
    <w:basedOn w:val="a6"/>
    <w:next w:val="a6"/>
    <w:link w:val="ad"/>
    <w:uiPriority w:val="99"/>
    <w:semiHidden/>
    <w:unhideWhenUsed/>
    <w:rsid w:val="008E4DAE"/>
    <w:rPr>
      <w:b/>
      <w:bCs/>
    </w:rPr>
  </w:style>
  <w:style w:type="character" w:customStyle="1" w:styleId="af">
    <w:name w:val="Текст выноски Знак"/>
    <w:basedOn w:val="a0"/>
    <w:link w:val="af0"/>
    <w:semiHidden/>
    <w:rsid w:val="008E4DAE"/>
    <w:rPr>
      <w:rFonts w:ascii="Tahoma" w:eastAsia="Times New Roman" w:hAnsi="Tahoma" w:cs="Tahoma"/>
      <w:sz w:val="16"/>
      <w:szCs w:val="16"/>
    </w:rPr>
  </w:style>
  <w:style w:type="paragraph" w:styleId="af0">
    <w:name w:val="Balloon Text"/>
    <w:basedOn w:val="a"/>
    <w:link w:val="af"/>
    <w:semiHidden/>
    <w:unhideWhenUsed/>
    <w:rsid w:val="008E4DA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4">
    <w:name w:val="Знак2"/>
    <w:basedOn w:val="a"/>
    <w:rsid w:val="008E4DA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8E4DA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Список 21"/>
    <w:basedOn w:val="a"/>
    <w:rsid w:val="008E4DA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styleId="af2">
    <w:name w:val="footnote reference"/>
    <w:basedOn w:val="a0"/>
    <w:semiHidden/>
    <w:unhideWhenUsed/>
    <w:rsid w:val="008E4DAE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A60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6081B"/>
  </w:style>
  <w:style w:type="paragraph" w:styleId="af5">
    <w:name w:val="List Paragraph"/>
    <w:basedOn w:val="a"/>
    <w:uiPriority w:val="34"/>
    <w:qFormat/>
    <w:rsid w:val="00A608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9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432C4-3ED6-47C7-8595-DF545276A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18</Pages>
  <Words>6647</Words>
  <Characters>37890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44449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никонова кристина</cp:lastModifiedBy>
  <cp:revision>132</cp:revision>
  <dcterms:created xsi:type="dcterms:W3CDTF">2013-10-29T11:26:00Z</dcterms:created>
  <dcterms:modified xsi:type="dcterms:W3CDTF">2018-09-21T01:01:00Z</dcterms:modified>
</cp:coreProperties>
</file>